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055D6" w14:textId="3BC879DC" w:rsidR="00C72A72" w:rsidRDefault="00C72A72" w:rsidP="00B9155D">
      <w:pPr>
        <w:jc w:val="center"/>
        <w:rPr>
          <w:rFonts w:ascii="Tahoma" w:hAnsi="Tahoma" w:cs="Tahoma"/>
          <w:b/>
          <w:sz w:val="32"/>
          <w:szCs w:val="24"/>
        </w:rPr>
      </w:pPr>
      <w:r>
        <w:rPr>
          <w:rFonts w:ascii="Tahoma" w:hAnsi="Tahoma" w:cs="Tahoma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9FDFC8E" wp14:editId="5606371D">
            <wp:simplePos x="0" y="0"/>
            <wp:positionH relativeFrom="column">
              <wp:posOffset>4070350</wp:posOffset>
            </wp:positionH>
            <wp:positionV relativeFrom="paragraph">
              <wp:posOffset>-96520</wp:posOffset>
            </wp:positionV>
            <wp:extent cx="1727835" cy="2418715"/>
            <wp:effectExtent l="25400" t="25400" r="100965" b="95885"/>
            <wp:wrapSquare wrapText="bothSides"/>
            <wp:docPr id="1" name="Изображение 1" descr="../Dropbox%20(Личный)/ЕК%20фото/mai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%20(Личный)/ЕК%20фото/main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3DB5C" w14:textId="3047565A" w:rsidR="003A4957" w:rsidRDefault="00896867" w:rsidP="00B9155D">
      <w:pPr>
        <w:jc w:val="center"/>
        <w:rPr>
          <w:rFonts w:ascii="Tahoma" w:hAnsi="Tahoma" w:cs="Tahoma"/>
          <w:b/>
          <w:sz w:val="32"/>
          <w:szCs w:val="24"/>
        </w:rPr>
      </w:pPr>
      <w:r w:rsidRPr="00C84F3F">
        <w:rPr>
          <w:rFonts w:ascii="Tahoma" w:hAnsi="Tahoma" w:cs="Tahoma"/>
          <w:b/>
          <w:sz w:val="32"/>
          <w:szCs w:val="24"/>
        </w:rPr>
        <w:t xml:space="preserve">КУЗНЕЦОВ </w:t>
      </w:r>
    </w:p>
    <w:p w14:paraId="2192F78A" w14:textId="1E2F1DBC" w:rsidR="00B92974" w:rsidRPr="00C84F3F" w:rsidRDefault="00896867" w:rsidP="00B92974">
      <w:pPr>
        <w:jc w:val="center"/>
        <w:rPr>
          <w:rFonts w:ascii="Tahoma" w:hAnsi="Tahoma" w:cs="Tahoma"/>
          <w:b/>
          <w:sz w:val="32"/>
          <w:szCs w:val="24"/>
        </w:rPr>
      </w:pPr>
      <w:r w:rsidRPr="00C84F3F">
        <w:rPr>
          <w:rFonts w:ascii="Tahoma" w:hAnsi="Tahoma" w:cs="Tahoma"/>
          <w:b/>
          <w:sz w:val="32"/>
          <w:szCs w:val="24"/>
        </w:rPr>
        <w:t>ЕВГЕНИЙ БОРИСОВИЧ</w:t>
      </w:r>
    </w:p>
    <w:p w14:paraId="656502BB" w14:textId="77777777" w:rsidR="00C84F3F" w:rsidRDefault="00C84F3F" w:rsidP="00C84F3F">
      <w:pPr>
        <w:pBdr>
          <w:bottom w:val="single" w:sz="18" w:space="1" w:color="C0504D" w:themeColor="accent2"/>
        </w:pBdr>
        <w:jc w:val="both"/>
        <w:rPr>
          <w:rFonts w:ascii="Tahoma" w:hAnsi="Tahoma" w:cs="Tahoma"/>
          <w:sz w:val="24"/>
          <w:szCs w:val="24"/>
        </w:rPr>
      </w:pPr>
    </w:p>
    <w:p w14:paraId="18194806" w14:textId="7BE3138A" w:rsidR="003A4957" w:rsidRDefault="003A4957" w:rsidP="00C84F3F">
      <w:pPr>
        <w:pBdr>
          <w:bottom w:val="single" w:sz="18" w:space="1" w:color="C0504D" w:themeColor="accent2"/>
        </w:pBdr>
        <w:jc w:val="both"/>
        <w:rPr>
          <w:rFonts w:ascii="Tahoma" w:hAnsi="Tahoma" w:cs="Tahoma"/>
          <w:sz w:val="24"/>
          <w:szCs w:val="24"/>
        </w:rPr>
      </w:pPr>
    </w:p>
    <w:p w14:paraId="51718A18" w14:textId="38F8D979" w:rsidR="003B7C65" w:rsidRDefault="003B7C65" w:rsidP="00C84F3F">
      <w:pPr>
        <w:pBdr>
          <w:bottom w:val="single" w:sz="18" w:space="1" w:color="C0504D" w:themeColor="accent2"/>
        </w:pBdr>
        <w:jc w:val="both"/>
        <w:rPr>
          <w:rFonts w:ascii="Tahoma" w:hAnsi="Tahoma" w:cs="Tahoma"/>
          <w:sz w:val="24"/>
          <w:szCs w:val="24"/>
        </w:rPr>
      </w:pPr>
    </w:p>
    <w:p w14:paraId="3DBBCFD3" w14:textId="77777777" w:rsidR="003B7C65" w:rsidRDefault="003B7C65" w:rsidP="00C84F3F">
      <w:pPr>
        <w:pBdr>
          <w:bottom w:val="single" w:sz="18" w:space="1" w:color="C0504D" w:themeColor="accent2"/>
        </w:pBd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25EBD55A" w14:textId="77777777" w:rsidR="000D08B4" w:rsidRPr="00C72A72" w:rsidRDefault="00431501" w:rsidP="00C72A72">
      <w:pPr>
        <w:pBdr>
          <w:bottom w:val="single" w:sz="18" w:space="1" w:color="C0504D" w:themeColor="accent2"/>
        </w:pBdr>
        <w:spacing w:after="360"/>
        <w:jc w:val="both"/>
        <w:rPr>
          <w:rFonts w:ascii="Tahoma" w:hAnsi="Tahoma" w:cs="Tahoma"/>
          <w:b/>
          <w:sz w:val="24"/>
          <w:szCs w:val="24"/>
        </w:rPr>
      </w:pPr>
      <w:r w:rsidRPr="00C72A72">
        <w:rPr>
          <w:rFonts w:ascii="Tahoma" w:hAnsi="Tahoma" w:cs="Tahoma"/>
          <w:b/>
          <w:sz w:val="24"/>
          <w:szCs w:val="24"/>
        </w:rPr>
        <w:t>ОПЫТ РАБОТЫ</w:t>
      </w:r>
    </w:p>
    <w:p w14:paraId="6558434E" w14:textId="20618A2E" w:rsidR="00AD4444" w:rsidRDefault="00AD4444" w:rsidP="00AD444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Апрель 2018 – н/в – </w:t>
      </w:r>
      <w:r>
        <w:rPr>
          <w:rFonts w:ascii="Tahoma" w:hAnsi="Tahoma" w:cs="Tahoma"/>
          <w:b/>
          <w:sz w:val="24"/>
          <w:szCs w:val="24"/>
        </w:rPr>
        <w:t>Генеральный директор управляющей компании «Орбита Капитал Партнерз»</w:t>
      </w:r>
    </w:p>
    <w:p w14:paraId="061AEA05" w14:textId="77777777" w:rsidR="00AD4444" w:rsidRDefault="00AD4444" w:rsidP="00AD444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CB1D845" w14:textId="39F03FBF" w:rsidR="00AD4444" w:rsidRPr="00AD4444" w:rsidRDefault="00AD4444" w:rsidP="00AD4444">
      <w:pPr>
        <w:pStyle w:val="a3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Организация и запуск венчурного фонда </w:t>
      </w:r>
      <w:r>
        <w:rPr>
          <w:rFonts w:ascii="Tahoma" w:hAnsi="Tahoma" w:cs="Tahoma"/>
          <w:b/>
          <w:sz w:val="24"/>
          <w:szCs w:val="24"/>
          <w:lang w:val="en-US"/>
        </w:rPr>
        <w:t>Digital</w:t>
      </w:r>
      <w:r w:rsidRPr="00AD44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Evolution</w:t>
      </w:r>
      <w:r w:rsidRPr="00AD44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Ventures</w:t>
      </w:r>
      <w:r w:rsidRPr="00AD44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с участием </w:t>
      </w:r>
      <w:r>
        <w:rPr>
          <w:rFonts w:ascii="Tahoma" w:hAnsi="Tahoma" w:cs="Tahoma"/>
          <w:b/>
          <w:sz w:val="24"/>
          <w:szCs w:val="24"/>
        </w:rPr>
        <w:t>ГК «Росатом»</w:t>
      </w:r>
      <w:r>
        <w:rPr>
          <w:rFonts w:ascii="Tahoma" w:hAnsi="Tahoma" w:cs="Tahoma"/>
          <w:sz w:val="24"/>
          <w:szCs w:val="24"/>
        </w:rPr>
        <w:t xml:space="preserve"> в качестве якорного инвестиционного партнера (в формате договора инвестиционного товарищества) </w:t>
      </w:r>
    </w:p>
    <w:p w14:paraId="23601538" w14:textId="77777777" w:rsidR="00AD4444" w:rsidRDefault="00AD4444" w:rsidP="00EE7B3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C2A9588" w14:textId="2DC2C082" w:rsidR="00EE7B35" w:rsidRDefault="00EE7B35" w:rsidP="00EE7B3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E7B35">
        <w:rPr>
          <w:rFonts w:ascii="Tahoma" w:hAnsi="Tahoma" w:cs="Tahoma"/>
          <w:sz w:val="24"/>
          <w:szCs w:val="24"/>
        </w:rPr>
        <w:t>Июнь 2017 – н/в -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B92974">
        <w:rPr>
          <w:rFonts w:ascii="Tahoma" w:hAnsi="Tahoma" w:cs="Tahoma"/>
          <w:b/>
          <w:sz w:val="24"/>
          <w:szCs w:val="24"/>
          <w:lang w:val="en-US"/>
        </w:rPr>
        <w:t>Singularity</w:t>
      </w:r>
      <w:r w:rsidRPr="002A3951">
        <w:rPr>
          <w:rFonts w:ascii="Tahoma" w:hAnsi="Tahoma" w:cs="Tahoma"/>
          <w:b/>
          <w:sz w:val="24"/>
          <w:szCs w:val="24"/>
        </w:rPr>
        <w:t xml:space="preserve"> </w:t>
      </w:r>
      <w:r w:rsidRPr="00B92974">
        <w:rPr>
          <w:rFonts w:ascii="Tahoma" w:hAnsi="Tahoma" w:cs="Tahoma"/>
          <w:b/>
          <w:sz w:val="24"/>
          <w:szCs w:val="24"/>
          <w:lang w:val="en-US"/>
        </w:rPr>
        <w:t>University</w:t>
      </w:r>
      <w:r w:rsidRPr="002A3951">
        <w:rPr>
          <w:rFonts w:ascii="Tahoma" w:hAnsi="Tahoma" w:cs="Tahoma"/>
          <w:b/>
          <w:sz w:val="24"/>
          <w:szCs w:val="24"/>
        </w:rPr>
        <w:t xml:space="preserve"> </w:t>
      </w:r>
      <w:r w:rsidRPr="00B92974">
        <w:rPr>
          <w:rFonts w:ascii="Tahoma" w:hAnsi="Tahoma" w:cs="Tahoma"/>
          <w:b/>
          <w:sz w:val="24"/>
          <w:szCs w:val="24"/>
          <w:lang w:val="en-US"/>
        </w:rPr>
        <w:t>Ambassador</w:t>
      </w:r>
      <w:r w:rsidRPr="002A395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(глава представительства) в</w:t>
      </w:r>
      <w:r w:rsidRPr="002A395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России.</w:t>
      </w:r>
    </w:p>
    <w:p w14:paraId="1C02A839" w14:textId="77777777" w:rsidR="00EE7B35" w:rsidRPr="00EE7B35" w:rsidRDefault="00EE7B35" w:rsidP="00EE7B3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1FCA9E7" w14:textId="034FA958" w:rsidR="00EE7B35" w:rsidRDefault="00EE7B35" w:rsidP="00EE7B35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Организация и проведение образовательных программ для топ-уровня российских государственных и частных компаний по вопросам технологического развития и инноваций </w:t>
      </w:r>
      <w:r w:rsidRPr="00EE7B35">
        <w:rPr>
          <w:rFonts w:ascii="Tahoma" w:hAnsi="Tahoma" w:cs="Tahoma"/>
          <w:sz w:val="24"/>
          <w:szCs w:val="24"/>
        </w:rPr>
        <w:t>(РосАтом, РосКосмос, АФК Система и тп)</w:t>
      </w:r>
      <w:r>
        <w:rPr>
          <w:rFonts w:ascii="Tahoma" w:hAnsi="Tahoma" w:cs="Tahoma"/>
          <w:sz w:val="24"/>
          <w:szCs w:val="24"/>
        </w:rPr>
        <w:t>.</w:t>
      </w:r>
    </w:p>
    <w:p w14:paraId="05B1AC45" w14:textId="766106D2" w:rsidR="00EE7B35" w:rsidRDefault="00EE7B35" w:rsidP="00B9155D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Консалтинг по вопросам формирования корпоративных инновационных систем и венчурных фондов.</w:t>
      </w:r>
    </w:p>
    <w:p w14:paraId="280E77A1" w14:textId="77777777" w:rsidR="00EE7B35" w:rsidRPr="00EE7B35" w:rsidRDefault="00EE7B35" w:rsidP="00EE7B35">
      <w:pPr>
        <w:jc w:val="both"/>
        <w:rPr>
          <w:rFonts w:ascii="Tahoma" w:hAnsi="Tahoma" w:cs="Tahoma"/>
          <w:sz w:val="24"/>
          <w:szCs w:val="24"/>
        </w:rPr>
      </w:pPr>
    </w:p>
    <w:p w14:paraId="2BEA6E12" w14:textId="6C84D417" w:rsidR="00D45091" w:rsidRDefault="000246FB" w:rsidP="00B9155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Апрель – ноябрь 2017</w:t>
      </w:r>
      <w:r w:rsidR="00D45091">
        <w:rPr>
          <w:rFonts w:ascii="Tahoma" w:hAnsi="Tahoma" w:cs="Tahoma"/>
          <w:sz w:val="24"/>
          <w:szCs w:val="24"/>
        </w:rPr>
        <w:t xml:space="preserve"> – </w:t>
      </w:r>
      <w:r w:rsidR="00D45091" w:rsidRPr="00A03245">
        <w:rPr>
          <w:rFonts w:ascii="Tahoma" w:hAnsi="Tahoma" w:cs="Tahoma"/>
          <w:b/>
          <w:sz w:val="24"/>
          <w:szCs w:val="24"/>
        </w:rPr>
        <w:t>Директор дочерних фондов РВК</w:t>
      </w:r>
      <w:r w:rsidR="00D45091">
        <w:rPr>
          <w:rFonts w:ascii="Tahoma" w:hAnsi="Tahoma" w:cs="Tahoma"/>
          <w:sz w:val="24"/>
          <w:szCs w:val="24"/>
        </w:rPr>
        <w:t xml:space="preserve"> (Директор ООО «Инфрафонд»)</w:t>
      </w:r>
    </w:p>
    <w:p w14:paraId="49468C88" w14:textId="34F60EFB" w:rsidR="00D45091" w:rsidRDefault="00D45091" w:rsidP="00B9155D">
      <w:pPr>
        <w:jc w:val="both"/>
        <w:rPr>
          <w:rFonts w:ascii="Tahoma" w:hAnsi="Tahoma" w:cs="Tahoma"/>
          <w:sz w:val="24"/>
          <w:szCs w:val="24"/>
        </w:rPr>
      </w:pPr>
      <w:r w:rsidRPr="00D45091">
        <w:rPr>
          <w:rFonts w:ascii="Tahoma" w:hAnsi="Tahoma" w:cs="Tahoma"/>
          <w:b/>
          <w:sz w:val="24"/>
          <w:szCs w:val="24"/>
        </w:rPr>
        <w:t>Председатель инвестиционного комитета</w:t>
      </w:r>
      <w:r>
        <w:rPr>
          <w:rFonts w:ascii="Tahoma" w:hAnsi="Tahoma" w:cs="Tahoma"/>
          <w:sz w:val="24"/>
          <w:szCs w:val="24"/>
        </w:rPr>
        <w:t xml:space="preserve"> (правления) ООО «Инфрафонд»</w:t>
      </w:r>
    </w:p>
    <w:p w14:paraId="49153761" w14:textId="4DFA4DD1" w:rsidR="00D45091" w:rsidRDefault="00D45091" w:rsidP="00B9155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Член инвестиционного комитета Российско-Беларусского венчурного фонда</w:t>
      </w:r>
    </w:p>
    <w:p w14:paraId="5EA9792A" w14:textId="4A7DD44A" w:rsidR="00D45091" w:rsidRDefault="00D45091" w:rsidP="00D45091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D45091">
        <w:rPr>
          <w:rFonts w:ascii="Tahoma" w:hAnsi="Tahoma" w:cs="Tahoma"/>
          <w:sz w:val="24"/>
          <w:szCs w:val="24"/>
        </w:rPr>
        <w:t>Реструктуризация системы дочерних обществ (слияние трех ООО, создание управляющей компании для 5 венчурных фондов – ФПИ РВК, Биофонда, Инфрафонда, фонда НТ ОПК и Российско-Беларусского ВФ)</w:t>
      </w:r>
    </w:p>
    <w:p w14:paraId="5E9E3E23" w14:textId="006BFDB6" w:rsidR="00D45091" w:rsidRDefault="00D45091" w:rsidP="00D45091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Санация портфеля и выработка стратегии развития портфеля</w:t>
      </w:r>
    </w:p>
    <w:p w14:paraId="77C29F73" w14:textId="6A8BEB20" w:rsidR="00D45091" w:rsidRPr="00D45091" w:rsidRDefault="00A03245" w:rsidP="00D45091">
      <w:pPr>
        <w:pStyle w:val="a3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Развитие ряда перспективных компаний</w:t>
      </w:r>
    </w:p>
    <w:p w14:paraId="5B8D6A66" w14:textId="77777777" w:rsidR="00D45091" w:rsidRDefault="00D45091" w:rsidP="00B9155D">
      <w:pPr>
        <w:jc w:val="both"/>
        <w:rPr>
          <w:rFonts w:ascii="Tahoma" w:hAnsi="Tahoma" w:cs="Tahoma"/>
          <w:sz w:val="24"/>
          <w:szCs w:val="24"/>
        </w:rPr>
      </w:pPr>
    </w:p>
    <w:p w14:paraId="6364AD44" w14:textId="105B4E9D" w:rsidR="00DA7245" w:rsidRPr="000902BC" w:rsidRDefault="00337489" w:rsidP="00B9155D">
      <w:pPr>
        <w:jc w:val="both"/>
        <w:rPr>
          <w:rFonts w:ascii="Tahoma" w:hAnsi="Tahoma" w:cs="Tahoma"/>
          <w:sz w:val="24"/>
          <w:szCs w:val="24"/>
        </w:rPr>
      </w:pPr>
      <w:r w:rsidRPr="000D08B4">
        <w:rPr>
          <w:rFonts w:ascii="Tahoma" w:hAnsi="Tahoma" w:cs="Tahoma"/>
          <w:sz w:val="24"/>
          <w:szCs w:val="24"/>
        </w:rPr>
        <w:t xml:space="preserve">Декабрь 2009 – </w:t>
      </w:r>
      <w:r w:rsidR="00D45091">
        <w:rPr>
          <w:rFonts w:ascii="Tahoma" w:hAnsi="Tahoma" w:cs="Tahoma"/>
          <w:sz w:val="24"/>
          <w:szCs w:val="24"/>
        </w:rPr>
        <w:t>февраль 2017</w:t>
      </w:r>
      <w:r w:rsidR="00DA7245" w:rsidRPr="000D08B4">
        <w:rPr>
          <w:rFonts w:ascii="Tahoma" w:hAnsi="Tahoma" w:cs="Tahoma"/>
          <w:sz w:val="24"/>
          <w:szCs w:val="24"/>
        </w:rPr>
        <w:t xml:space="preserve"> </w:t>
      </w:r>
      <w:r w:rsidR="00C26151" w:rsidRPr="00C26151">
        <w:rPr>
          <w:rFonts w:ascii="Tahoma" w:hAnsi="Tahoma" w:cs="Tahoma"/>
          <w:b/>
          <w:sz w:val="24"/>
          <w:szCs w:val="24"/>
        </w:rPr>
        <w:t>АО «</w:t>
      </w:r>
      <w:r w:rsidR="00DA7245" w:rsidRPr="00C26151">
        <w:rPr>
          <w:rFonts w:ascii="Tahoma" w:hAnsi="Tahoma" w:cs="Tahoma"/>
          <w:b/>
          <w:sz w:val="24"/>
          <w:szCs w:val="24"/>
        </w:rPr>
        <w:t>Российская венчурная</w:t>
      </w:r>
      <w:r w:rsidR="00DA7245" w:rsidRPr="00896867">
        <w:rPr>
          <w:rFonts w:ascii="Tahoma" w:hAnsi="Tahoma" w:cs="Tahoma"/>
          <w:b/>
          <w:sz w:val="24"/>
          <w:szCs w:val="24"/>
        </w:rPr>
        <w:t xml:space="preserve"> компания</w:t>
      </w:r>
      <w:r w:rsidR="00C26151">
        <w:rPr>
          <w:rFonts w:ascii="Tahoma" w:hAnsi="Tahoma" w:cs="Tahoma"/>
          <w:b/>
          <w:sz w:val="24"/>
          <w:szCs w:val="24"/>
        </w:rPr>
        <w:t>»</w:t>
      </w:r>
      <w:r w:rsidR="00DA7245" w:rsidRPr="00896867">
        <w:rPr>
          <w:rFonts w:ascii="Tahoma" w:hAnsi="Tahoma" w:cs="Tahoma"/>
          <w:b/>
          <w:sz w:val="24"/>
          <w:szCs w:val="24"/>
        </w:rPr>
        <w:t xml:space="preserve">. </w:t>
      </w:r>
      <w:r w:rsidR="00C84F3F">
        <w:rPr>
          <w:rFonts w:ascii="Tahoma" w:hAnsi="Tahoma" w:cs="Tahoma"/>
          <w:b/>
          <w:sz w:val="24"/>
          <w:szCs w:val="24"/>
        </w:rPr>
        <w:br/>
      </w:r>
      <w:r w:rsidR="00DA7245" w:rsidRPr="00896867">
        <w:rPr>
          <w:rFonts w:ascii="Tahoma" w:hAnsi="Tahoma" w:cs="Tahoma"/>
          <w:b/>
          <w:sz w:val="24"/>
          <w:szCs w:val="24"/>
        </w:rPr>
        <w:t>Член Правления (коллеги</w:t>
      </w:r>
      <w:r w:rsidR="000902BC">
        <w:rPr>
          <w:rFonts w:ascii="Tahoma" w:hAnsi="Tahoma" w:cs="Tahoma"/>
          <w:b/>
          <w:sz w:val="24"/>
          <w:szCs w:val="24"/>
        </w:rPr>
        <w:t>ального исполнительного органа)</w:t>
      </w:r>
      <w:r w:rsidR="000902BC">
        <w:rPr>
          <w:rFonts w:ascii="Tahoma" w:hAnsi="Tahoma" w:cs="Tahoma"/>
          <w:sz w:val="24"/>
          <w:szCs w:val="24"/>
        </w:rPr>
        <w:t xml:space="preserve">, с июня 2016 г. по </w:t>
      </w:r>
      <w:r w:rsidR="00D45091">
        <w:rPr>
          <w:rFonts w:ascii="Tahoma" w:hAnsi="Tahoma" w:cs="Tahoma"/>
          <w:sz w:val="24"/>
          <w:szCs w:val="24"/>
        </w:rPr>
        <w:t xml:space="preserve">декабрь 2016 </w:t>
      </w:r>
      <w:r w:rsidR="000902BC">
        <w:rPr>
          <w:rFonts w:ascii="Tahoma" w:hAnsi="Tahoma" w:cs="Tahoma"/>
          <w:sz w:val="24"/>
          <w:szCs w:val="24"/>
        </w:rPr>
        <w:t xml:space="preserve">- </w:t>
      </w:r>
      <w:r w:rsidR="000902BC">
        <w:rPr>
          <w:rFonts w:ascii="Tahoma" w:hAnsi="Tahoma" w:cs="Tahoma"/>
          <w:b/>
          <w:sz w:val="24"/>
          <w:szCs w:val="24"/>
        </w:rPr>
        <w:t>Председатель</w:t>
      </w:r>
      <w:r w:rsidR="000902BC" w:rsidRPr="00896867">
        <w:rPr>
          <w:rFonts w:ascii="Tahoma" w:hAnsi="Tahoma" w:cs="Tahoma"/>
          <w:b/>
          <w:sz w:val="24"/>
          <w:szCs w:val="24"/>
        </w:rPr>
        <w:t xml:space="preserve"> Правления</w:t>
      </w:r>
    </w:p>
    <w:p w14:paraId="28580629" w14:textId="57A37DAC" w:rsidR="003E677F" w:rsidRPr="00AC0656" w:rsidRDefault="003E677F" w:rsidP="00C72A72">
      <w:pPr>
        <w:ind w:left="709"/>
        <w:jc w:val="both"/>
        <w:rPr>
          <w:rFonts w:ascii="Tahoma" w:hAnsi="Tahoma" w:cs="Tahoma"/>
          <w:sz w:val="24"/>
          <w:szCs w:val="24"/>
        </w:rPr>
      </w:pPr>
      <w:r w:rsidRPr="00AC0656">
        <w:rPr>
          <w:rFonts w:ascii="Tahoma" w:hAnsi="Tahoma" w:cs="Tahoma"/>
          <w:sz w:val="24"/>
          <w:szCs w:val="24"/>
        </w:rPr>
        <w:t xml:space="preserve">Участие в разработке стратегии </w:t>
      </w:r>
      <w:r w:rsidR="00C84F3F">
        <w:rPr>
          <w:rFonts w:ascii="Tahoma" w:hAnsi="Tahoma" w:cs="Tahoma"/>
          <w:sz w:val="24"/>
          <w:szCs w:val="24"/>
        </w:rPr>
        <w:t xml:space="preserve">и развитии </w:t>
      </w:r>
      <w:r w:rsidRPr="00AC0656">
        <w:rPr>
          <w:rFonts w:ascii="Tahoma" w:hAnsi="Tahoma" w:cs="Tahoma"/>
          <w:sz w:val="24"/>
          <w:szCs w:val="24"/>
        </w:rPr>
        <w:t>Общества</w:t>
      </w:r>
      <w:r w:rsidR="005F0DCF">
        <w:rPr>
          <w:rFonts w:ascii="Tahoma" w:hAnsi="Tahoma" w:cs="Tahoma"/>
          <w:sz w:val="24"/>
          <w:szCs w:val="24"/>
        </w:rPr>
        <w:t>.</w:t>
      </w:r>
    </w:p>
    <w:p w14:paraId="53F1216B" w14:textId="77777777" w:rsidR="00A9782B" w:rsidRPr="008A663E" w:rsidRDefault="00A9782B" w:rsidP="00FA58E5">
      <w:p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A663E">
        <w:rPr>
          <w:rFonts w:ascii="Tahoma" w:hAnsi="Tahoma" w:cs="Tahoma"/>
          <w:b/>
          <w:sz w:val="24"/>
          <w:szCs w:val="24"/>
        </w:rPr>
        <w:t xml:space="preserve">Член совета директоров </w:t>
      </w:r>
      <w:r w:rsidRPr="00D04BEE">
        <w:rPr>
          <w:rFonts w:ascii="Tahoma" w:hAnsi="Tahoma" w:cs="Tahoma"/>
          <w:sz w:val="24"/>
          <w:szCs w:val="24"/>
        </w:rPr>
        <w:t>следующих</w:t>
      </w:r>
      <w:r w:rsidRPr="003E677F">
        <w:rPr>
          <w:rFonts w:ascii="Tahoma" w:hAnsi="Tahoma" w:cs="Tahoma"/>
          <w:sz w:val="24"/>
          <w:szCs w:val="24"/>
        </w:rPr>
        <w:t xml:space="preserve"> </w:t>
      </w:r>
      <w:r w:rsidR="003E677F" w:rsidRPr="003E677F">
        <w:rPr>
          <w:rFonts w:ascii="Tahoma" w:hAnsi="Tahoma" w:cs="Tahoma"/>
          <w:sz w:val="24"/>
          <w:szCs w:val="24"/>
        </w:rPr>
        <w:t xml:space="preserve">дочерних </w:t>
      </w:r>
      <w:r w:rsidRPr="008A663E">
        <w:rPr>
          <w:rFonts w:ascii="Tahoma" w:hAnsi="Tahoma" w:cs="Tahoma"/>
          <w:b/>
          <w:sz w:val="24"/>
          <w:szCs w:val="24"/>
        </w:rPr>
        <w:t>фондов</w:t>
      </w:r>
      <w:r w:rsidR="003E677F">
        <w:rPr>
          <w:rFonts w:ascii="Tahoma" w:hAnsi="Tahoma" w:cs="Tahoma"/>
          <w:b/>
          <w:sz w:val="24"/>
          <w:szCs w:val="24"/>
        </w:rPr>
        <w:t xml:space="preserve"> АО РВК</w:t>
      </w:r>
      <w:r>
        <w:rPr>
          <w:rFonts w:ascii="Tahoma" w:hAnsi="Tahoma" w:cs="Tahoma"/>
          <w:sz w:val="24"/>
          <w:szCs w:val="24"/>
        </w:rPr>
        <w:t>:</w:t>
      </w:r>
    </w:p>
    <w:p w14:paraId="649BED7F" w14:textId="77777777" w:rsidR="00A9782B" w:rsidRPr="008A663E" w:rsidRDefault="00A9782B" w:rsidP="00C72A72">
      <w:pPr>
        <w:pStyle w:val="a3"/>
        <w:numPr>
          <w:ilvl w:val="0"/>
          <w:numId w:val="3"/>
        </w:numPr>
        <w:ind w:left="1134"/>
        <w:jc w:val="both"/>
        <w:rPr>
          <w:rFonts w:ascii="Tahoma" w:hAnsi="Tahoma" w:cs="Tahoma"/>
          <w:sz w:val="24"/>
          <w:szCs w:val="24"/>
        </w:rPr>
      </w:pPr>
      <w:r w:rsidRPr="008A663E">
        <w:rPr>
          <w:rFonts w:ascii="Tahoma" w:hAnsi="Tahoma" w:cs="Tahoma"/>
          <w:sz w:val="24"/>
          <w:szCs w:val="24"/>
        </w:rPr>
        <w:t>ООО «Инфраструктурные инвестиции РВК» (Инфрафонд</w:t>
      </w:r>
      <w:r w:rsidR="00FA58E5">
        <w:rPr>
          <w:rFonts w:ascii="Tahoma" w:hAnsi="Tahoma" w:cs="Tahoma"/>
          <w:sz w:val="24"/>
          <w:szCs w:val="24"/>
        </w:rPr>
        <w:t xml:space="preserve"> РВК);</w:t>
      </w:r>
    </w:p>
    <w:p w14:paraId="4CF302FE" w14:textId="77777777" w:rsidR="00A9782B" w:rsidRPr="008A663E" w:rsidRDefault="00A9782B" w:rsidP="00C72A72">
      <w:pPr>
        <w:pStyle w:val="a3"/>
        <w:numPr>
          <w:ilvl w:val="0"/>
          <w:numId w:val="3"/>
        </w:numPr>
        <w:ind w:left="1134"/>
        <w:jc w:val="both"/>
        <w:rPr>
          <w:rFonts w:ascii="Tahoma" w:hAnsi="Tahoma" w:cs="Tahoma"/>
          <w:sz w:val="24"/>
          <w:szCs w:val="24"/>
        </w:rPr>
      </w:pPr>
      <w:r w:rsidRPr="008A663E">
        <w:rPr>
          <w:rFonts w:ascii="Tahoma" w:hAnsi="Tahoma" w:cs="Tahoma"/>
          <w:sz w:val="24"/>
          <w:szCs w:val="24"/>
        </w:rPr>
        <w:t>ООО «Биофармацевтические инвестиции РВК» (Биофонд</w:t>
      </w:r>
      <w:r w:rsidR="00FA58E5">
        <w:rPr>
          <w:rFonts w:ascii="Tahoma" w:hAnsi="Tahoma" w:cs="Tahoma"/>
          <w:sz w:val="24"/>
          <w:szCs w:val="24"/>
        </w:rPr>
        <w:t xml:space="preserve"> РВК</w:t>
      </w:r>
      <w:r w:rsidRPr="008A663E">
        <w:rPr>
          <w:rFonts w:ascii="Tahoma" w:hAnsi="Tahoma" w:cs="Tahoma"/>
          <w:sz w:val="24"/>
          <w:szCs w:val="24"/>
        </w:rPr>
        <w:t>)</w:t>
      </w:r>
      <w:r w:rsidR="00FA58E5">
        <w:rPr>
          <w:rFonts w:ascii="Tahoma" w:hAnsi="Tahoma" w:cs="Tahoma"/>
          <w:sz w:val="24"/>
          <w:szCs w:val="24"/>
        </w:rPr>
        <w:t>;</w:t>
      </w:r>
    </w:p>
    <w:p w14:paraId="21C6ACA8" w14:textId="77777777" w:rsidR="00A9782B" w:rsidRDefault="00A9782B" w:rsidP="00C72A72">
      <w:pPr>
        <w:pStyle w:val="a3"/>
        <w:numPr>
          <w:ilvl w:val="0"/>
          <w:numId w:val="3"/>
        </w:numPr>
        <w:ind w:left="1134"/>
        <w:jc w:val="both"/>
        <w:rPr>
          <w:rFonts w:ascii="Tahoma" w:hAnsi="Tahoma" w:cs="Tahoma"/>
          <w:sz w:val="24"/>
          <w:szCs w:val="24"/>
        </w:rPr>
      </w:pPr>
      <w:r w:rsidRPr="008A663E">
        <w:rPr>
          <w:rFonts w:ascii="Tahoma" w:hAnsi="Tahoma" w:cs="Tahoma"/>
          <w:sz w:val="24"/>
          <w:szCs w:val="24"/>
        </w:rPr>
        <w:t>ООО «Фонд посевных инвестиций Российской венчурной компании» (</w:t>
      </w:r>
      <w:r w:rsidR="00FA58E5">
        <w:rPr>
          <w:rFonts w:ascii="Tahoma" w:hAnsi="Tahoma" w:cs="Tahoma"/>
          <w:sz w:val="24"/>
          <w:szCs w:val="24"/>
        </w:rPr>
        <w:t>ФПИ РВК</w:t>
      </w:r>
      <w:r w:rsidRPr="008A663E">
        <w:rPr>
          <w:rFonts w:ascii="Tahoma" w:hAnsi="Tahoma" w:cs="Tahoma"/>
          <w:sz w:val="24"/>
          <w:szCs w:val="24"/>
        </w:rPr>
        <w:t>)</w:t>
      </w:r>
      <w:r w:rsidR="00FA58E5">
        <w:rPr>
          <w:rFonts w:ascii="Tahoma" w:hAnsi="Tahoma" w:cs="Tahoma"/>
          <w:sz w:val="24"/>
          <w:szCs w:val="24"/>
        </w:rPr>
        <w:t>.</w:t>
      </w:r>
    </w:p>
    <w:p w14:paraId="5DDA6F76" w14:textId="361919FF" w:rsidR="00D04BEE" w:rsidRPr="008A663E" w:rsidRDefault="0062391A" w:rsidP="00C72A72">
      <w:pPr>
        <w:pStyle w:val="a3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Участие в р</w:t>
      </w:r>
      <w:r w:rsidR="00D04BEE">
        <w:rPr>
          <w:rFonts w:ascii="Tahoma" w:hAnsi="Tahoma" w:cs="Tahoma"/>
          <w:sz w:val="24"/>
          <w:szCs w:val="24"/>
        </w:rPr>
        <w:t>азработк</w:t>
      </w:r>
      <w:r>
        <w:rPr>
          <w:rFonts w:ascii="Tahoma" w:hAnsi="Tahoma" w:cs="Tahoma"/>
          <w:sz w:val="24"/>
          <w:szCs w:val="24"/>
        </w:rPr>
        <w:t>е</w:t>
      </w:r>
      <w:r w:rsidR="00D04BEE">
        <w:rPr>
          <w:rFonts w:ascii="Tahoma" w:hAnsi="Tahoma" w:cs="Tahoma"/>
          <w:sz w:val="24"/>
          <w:szCs w:val="24"/>
        </w:rPr>
        <w:t xml:space="preserve"> концепций фондов</w:t>
      </w:r>
      <w:r>
        <w:rPr>
          <w:rFonts w:ascii="Tahoma" w:hAnsi="Tahoma" w:cs="Tahoma"/>
          <w:sz w:val="24"/>
          <w:szCs w:val="24"/>
        </w:rPr>
        <w:t>, активная раб</w:t>
      </w:r>
      <w:r w:rsidR="005F0DCF">
        <w:rPr>
          <w:rFonts w:ascii="Tahoma" w:hAnsi="Tahoma" w:cs="Tahoma"/>
          <w:sz w:val="24"/>
          <w:szCs w:val="24"/>
        </w:rPr>
        <w:t>ота по оптимизации деятельности.</w:t>
      </w:r>
    </w:p>
    <w:p w14:paraId="1FF2F82E" w14:textId="5A4F367E" w:rsidR="008A663E" w:rsidRDefault="00DA7245" w:rsidP="00FA58E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D08B4">
        <w:rPr>
          <w:rFonts w:ascii="Tahoma" w:hAnsi="Tahoma" w:cs="Tahoma"/>
          <w:sz w:val="24"/>
          <w:szCs w:val="24"/>
        </w:rPr>
        <w:t xml:space="preserve">Апрель 2014 – </w:t>
      </w:r>
      <w:r w:rsidR="003E677F">
        <w:rPr>
          <w:rFonts w:ascii="Tahoma" w:hAnsi="Tahoma" w:cs="Tahoma"/>
          <w:sz w:val="24"/>
          <w:szCs w:val="24"/>
        </w:rPr>
        <w:t>ию</w:t>
      </w:r>
      <w:r w:rsidR="007951EE">
        <w:rPr>
          <w:rFonts w:ascii="Tahoma" w:hAnsi="Tahoma" w:cs="Tahoma"/>
          <w:sz w:val="24"/>
          <w:szCs w:val="24"/>
        </w:rPr>
        <w:t>н</w:t>
      </w:r>
      <w:r w:rsidR="003E677F">
        <w:rPr>
          <w:rFonts w:ascii="Tahoma" w:hAnsi="Tahoma" w:cs="Tahoma"/>
          <w:sz w:val="24"/>
          <w:szCs w:val="24"/>
        </w:rPr>
        <w:t xml:space="preserve">ь 2016 г. </w:t>
      </w:r>
      <w:r w:rsidRPr="00896867">
        <w:rPr>
          <w:rFonts w:ascii="Tahoma" w:hAnsi="Tahoma" w:cs="Tahoma"/>
          <w:b/>
          <w:sz w:val="24"/>
          <w:szCs w:val="24"/>
        </w:rPr>
        <w:t>За</w:t>
      </w:r>
      <w:r w:rsidR="003E677F">
        <w:rPr>
          <w:rFonts w:ascii="Tahoma" w:hAnsi="Tahoma" w:cs="Tahoma"/>
          <w:b/>
          <w:sz w:val="24"/>
          <w:szCs w:val="24"/>
        </w:rPr>
        <w:t>меститель генерального директора</w:t>
      </w:r>
      <w:r w:rsidR="003E677F">
        <w:rPr>
          <w:rFonts w:ascii="Tahoma" w:hAnsi="Tahoma" w:cs="Tahoma"/>
          <w:sz w:val="24"/>
          <w:szCs w:val="24"/>
        </w:rPr>
        <w:t>, с ию</w:t>
      </w:r>
      <w:r w:rsidR="000902BC">
        <w:rPr>
          <w:rFonts w:ascii="Tahoma" w:hAnsi="Tahoma" w:cs="Tahoma"/>
          <w:sz w:val="24"/>
          <w:szCs w:val="24"/>
        </w:rPr>
        <w:t>н</w:t>
      </w:r>
      <w:r w:rsidR="003E677F">
        <w:rPr>
          <w:rFonts w:ascii="Tahoma" w:hAnsi="Tahoma" w:cs="Tahoma"/>
          <w:sz w:val="24"/>
          <w:szCs w:val="24"/>
        </w:rPr>
        <w:t xml:space="preserve">я 2016 по </w:t>
      </w:r>
      <w:r w:rsidR="00D45091">
        <w:rPr>
          <w:rFonts w:ascii="Tahoma" w:hAnsi="Tahoma" w:cs="Tahoma"/>
          <w:sz w:val="24"/>
          <w:szCs w:val="24"/>
        </w:rPr>
        <w:t>декабрь 2016</w:t>
      </w:r>
      <w:r w:rsidR="003E677F">
        <w:rPr>
          <w:rFonts w:ascii="Tahoma" w:hAnsi="Tahoma" w:cs="Tahoma"/>
          <w:sz w:val="24"/>
          <w:szCs w:val="24"/>
        </w:rPr>
        <w:t xml:space="preserve"> – </w:t>
      </w:r>
      <w:r w:rsidR="003E677F" w:rsidRPr="003E677F">
        <w:rPr>
          <w:rFonts w:ascii="Tahoma" w:hAnsi="Tahoma" w:cs="Tahoma"/>
          <w:b/>
          <w:sz w:val="24"/>
          <w:szCs w:val="24"/>
        </w:rPr>
        <w:t>временный генеральный директор</w:t>
      </w:r>
      <w:r w:rsidR="008A663E" w:rsidRPr="008A663E">
        <w:rPr>
          <w:rFonts w:ascii="Tahoma" w:hAnsi="Tahoma" w:cs="Tahoma"/>
          <w:sz w:val="24"/>
          <w:szCs w:val="24"/>
        </w:rPr>
        <w:t xml:space="preserve"> </w:t>
      </w:r>
    </w:p>
    <w:p w14:paraId="32C58620" w14:textId="77777777" w:rsidR="00C72A72" w:rsidRDefault="00C72A72" w:rsidP="00FA58E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D47DD70" w14:textId="7C071A02" w:rsidR="0062391A" w:rsidRPr="009941A3" w:rsidRDefault="00A57BFF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Управление проектным офисом Российской венчурной компании</w:t>
      </w:r>
      <w:r w:rsidR="00261994" w:rsidRPr="009941A3">
        <w:rPr>
          <w:rFonts w:ascii="Tahoma" w:hAnsi="Tahoma" w:cs="Tahoma"/>
          <w:sz w:val="24"/>
          <w:szCs w:val="24"/>
        </w:rPr>
        <w:t>, в том числе – управление процессом поддержки НТИ до з</w:t>
      </w:r>
      <w:r w:rsidR="009941A3" w:rsidRPr="009941A3">
        <w:rPr>
          <w:rFonts w:ascii="Tahoma" w:hAnsi="Tahoma" w:cs="Tahoma"/>
          <w:sz w:val="24"/>
          <w:szCs w:val="24"/>
        </w:rPr>
        <w:t>апуска Проектного Офиса НТИ (декабрь</w:t>
      </w:r>
      <w:r w:rsidR="00261994" w:rsidRPr="009941A3">
        <w:rPr>
          <w:rFonts w:ascii="Tahoma" w:hAnsi="Tahoma" w:cs="Tahoma"/>
          <w:sz w:val="24"/>
          <w:szCs w:val="24"/>
        </w:rPr>
        <w:t xml:space="preserve"> 2014 –</w:t>
      </w:r>
      <w:r w:rsidR="009941A3" w:rsidRPr="009941A3">
        <w:rPr>
          <w:rFonts w:ascii="Tahoma" w:hAnsi="Tahoma" w:cs="Tahoma"/>
          <w:sz w:val="24"/>
          <w:szCs w:val="24"/>
        </w:rPr>
        <w:t xml:space="preserve"> декабрь</w:t>
      </w:r>
      <w:r w:rsidR="00261994" w:rsidRPr="009941A3">
        <w:rPr>
          <w:rFonts w:ascii="Tahoma" w:hAnsi="Tahoma" w:cs="Tahoma"/>
          <w:sz w:val="24"/>
          <w:szCs w:val="24"/>
        </w:rPr>
        <w:t xml:space="preserve"> 2016)</w:t>
      </w:r>
      <w:r w:rsidR="005F0DCF">
        <w:rPr>
          <w:rFonts w:ascii="Tahoma" w:hAnsi="Tahoma" w:cs="Tahoma"/>
          <w:sz w:val="24"/>
          <w:szCs w:val="24"/>
        </w:rPr>
        <w:t>.</w:t>
      </w:r>
    </w:p>
    <w:p w14:paraId="0C5B9806" w14:textId="77777777" w:rsidR="00FA58E5" w:rsidRPr="009941A3" w:rsidRDefault="00FA58E5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Организация взаимодействия участников венчурного рынка, включая развитие взаимодействия между инвесторами, технологическими компаниями, корпорациями, госорганами и т.д.</w:t>
      </w:r>
    </w:p>
    <w:p w14:paraId="30E3C79E" w14:textId="377DBEC8" w:rsidR="00FA58E5" w:rsidRPr="009941A3" w:rsidRDefault="00FA58E5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Развитие компетен</w:t>
      </w:r>
      <w:r w:rsidR="005F0DCF">
        <w:rPr>
          <w:rFonts w:ascii="Tahoma" w:hAnsi="Tahoma" w:cs="Tahoma"/>
          <w:sz w:val="24"/>
          <w:szCs w:val="24"/>
        </w:rPr>
        <w:t>ций участников венчурного рынка.</w:t>
      </w:r>
    </w:p>
    <w:p w14:paraId="2D6DBD09" w14:textId="7ACEC8C4" w:rsidR="007951EE" w:rsidRPr="009941A3" w:rsidRDefault="00FA58E5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Развитие инфрастру</w:t>
      </w:r>
      <w:r w:rsidR="005F0DCF">
        <w:rPr>
          <w:rFonts w:ascii="Tahoma" w:hAnsi="Tahoma" w:cs="Tahoma"/>
          <w:sz w:val="24"/>
          <w:szCs w:val="24"/>
        </w:rPr>
        <w:t>ктуры сервисов венчурного рынка.</w:t>
      </w:r>
    </w:p>
    <w:p w14:paraId="07E124ED" w14:textId="00466D40" w:rsidR="00C84F3F" w:rsidRPr="009941A3" w:rsidRDefault="00C84F3F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Участие в управлении инвестиционной деятельностью РВК, в т.ч. международной</w:t>
      </w:r>
      <w:r w:rsidR="009941A3">
        <w:rPr>
          <w:rFonts w:ascii="Tahoma" w:hAnsi="Tahoma" w:cs="Tahoma"/>
          <w:sz w:val="24"/>
          <w:szCs w:val="24"/>
        </w:rPr>
        <w:t xml:space="preserve"> (оптимизация и повышение прозрачности инвестиционной деятельности)</w:t>
      </w:r>
      <w:r w:rsidR="00177BEA">
        <w:rPr>
          <w:rFonts w:ascii="Tahoma" w:hAnsi="Tahoma" w:cs="Tahoma"/>
          <w:sz w:val="24"/>
          <w:szCs w:val="24"/>
        </w:rPr>
        <w:t>, а так</w:t>
      </w:r>
      <w:r w:rsidR="009941A3" w:rsidRPr="009941A3">
        <w:rPr>
          <w:rFonts w:ascii="Tahoma" w:hAnsi="Tahoma" w:cs="Tahoma"/>
          <w:sz w:val="24"/>
          <w:szCs w:val="24"/>
        </w:rPr>
        <w:t>же участие в уточнении концепций фондов-участников отбора РВК («РусБио Венчурс» и др.)</w:t>
      </w:r>
      <w:r w:rsidR="005F0DCF">
        <w:rPr>
          <w:rFonts w:ascii="Tahoma" w:hAnsi="Tahoma" w:cs="Tahoma"/>
          <w:sz w:val="24"/>
          <w:szCs w:val="24"/>
        </w:rPr>
        <w:t>.</w:t>
      </w:r>
    </w:p>
    <w:p w14:paraId="76A52D2D" w14:textId="16A3AFBD" w:rsidR="009941A3" w:rsidRPr="009941A3" w:rsidRDefault="009941A3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Активное участие в выработке технологических приоритетов фондов РВК</w:t>
      </w:r>
      <w:r>
        <w:rPr>
          <w:rFonts w:ascii="Tahoma" w:hAnsi="Tahoma" w:cs="Tahoma"/>
          <w:sz w:val="24"/>
          <w:szCs w:val="24"/>
        </w:rPr>
        <w:t xml:space="preserve"> и НТИ (разработка модели создания технологических дорожных карт НТИ)</w:t>
      </w:r>
      <w:r w:rsidR="005F0DCF">
        <w:rPr>
          <w:rFonts w:ascii="Tahoma" w:hAnsi="Tahoma" w:cs="Tahoma"/>
          <w:sz w:val="24"/>
          <w:szCs w:val="24"/>
        </w:rPr>
        <w:t>.</w:t>
      </w:r>
    </w:p>
    <w:p w14:paraId="65F9C46E" w14:textId="77777777" w:rsidR="006F0B62" w:rsidRPr="009941A3" w:rsidRDefault="006F0B62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Р</w:t>
      </w:r>
      <w:r w:rsidR="00A57BFF" w:rsidRPr="009941A3">
        <w:rPr>
          <w:rFonts w:ascii="Tahoma" w:hAnsi="Tahoma" w:cs="Tahoma"/>
          <w:sz w:val="24"/>
          <w:szCs w:val="24"/>
        </w:rPr>
        <w:t>еализация системных аналитических проектов и программ г</w:t>
      </w:r>
      <w:r w:rsidRPr="009941A3">
        <w:rPr>
          <w:rFonts w:ascii="Tahoma" w:hAnsi="Tahoma" w:cs="Tahoma"/>
          <w:sz w:val="24"/>
          <w:szCs w:val="24"/>
        </w:rPr>
        <w:t>осударственного уровня:</w:t>
      </w:r>
    </w:p>
    <w:p w14:paraId="39F198B6" w14:textId="082E2F5F" w:rsidR="00A57BFF" w:rsidRDefault="005F0DCF" w:rsidP="00FA58E5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Д</w:t>
      </w:r>
      <w:r w:rsidR="00A57BFF" w:rsidRPr="009941A3">
        <w:rPr>
          <w:rFonts w:ascii="Tahoma" w:hAnsi="Tahoma" w:cs="Tahoma"/>
          <w:szCs w:val="24"/>
        </w:rPr>
        <w:t xml:space="preserve">оклад Экспертного совета при Правительстве </w:t>
      </w:r>
      <w:r w:rsidR="00383449" w:rsidRPr="009941A3">
        <w:rPr>
          <w:rFonts w:ascii="Tahoma" w:hAnsi="Tahoma" w:cs="Tahoma"/>
          <w:szCs w:val="24"/>
        </w:rPr>
        <w:t xml:space="preserve">Российской Федерации </w:t>
      </w:r>
      <w:r w:rsidR="00A57BFF" w:rsidRPr="009941A3">
        <w:rPr>
          <w:rFonts w:ascii="Tahoma" w:hAnsi="Tahoma" w:cs="Tahoma"/>
          <w:szCs w:val="24"/>
        </w:rPr>
        <w:t>по инноваци</w:t>
      </w:r>
      <w:r w:rsidR="00383449" w:rsidRPr="009941A3">
        <w:rPr>
          <w:rFonts w:ascii="Tahoma" w:hAnsi="Tahoma" w:cs="Tahoma"/>
          <w:szCs w:val="24"/>
        </w:rPr>
        <w:t>онному развитию</w:t>
      </w:r>
      <w:r w:rsidR="00F15CB0" w:rsidRPr="009941A3">
        <w:rPr>
          <w:rFonts w:ascii="Tahoma" w:hAnsi="Tahoma" w:cs="Tahoma"/>
          <w:szCs w:val="24"/>
        </w:rPr>
        <w:t>,</w:t>
      </w:r>
      <w:r w:rsidR="00383449" w:rsidRPr="009941A3">
        <w:rPr>
          <w:rFonts w:ascii="Tahoma" w:hAnsi="Tahoma" w:cs="Tahoma"/>
          <w:szCs w:val="24"/>
        </w:rPr>
        <w:t xml:space="preserve"> </w:t>
      </w:r>
      <w:r w:rsidR="00F15CB0" w:rsidRPr="009941A3">
        <w:rPr>
          <w:rFonts w:ascii="Tahoma" w:hAnsi="Tahoma" w:cs="Tahoma"/>
          <w:szCs w:val="24"/>
        </w:rPr>
        <w:t>2014 г.</w:t>
      </w:r>
      <w:r>
        <w:rPr>
          <w:rFonts w:ascii="Tahoma" w:hAnsi="Tahoma" w:cs="Tahoma"/>
          <w:szCs w:val="24"/>
        </w:rPr>
        <w:t>;</w:t>
      </w:r>
    </w:p>
    <w:p w14:paraId="2F48A5A1" w14:textId="5678AB8C" w:rsidR="00CC6DD8" w:rsidRPr="00CC6DD8" w:rsidRDefault="005F0DCF" w:rsidP="00CC6DD8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дорожная карта</w:t>
      </w:r>
      <w:r w:rsidR="00CC6DD8" w:rsidRPr="00CC6DD8">
        <w:rPr>
          <w:rFonts w:ascii="Tahoma" w:hAnsi="Tahoma" w:cs="Tahoma"/>
          <w:szCs w:val="24"/>
        </w:rPr>
        <w:t xml:space="preserve"> по развитию корпоративных венчурных фондов</w:t>
      </w:r>
      <w:r w:rsidR="00CC6DD8">
        <w:rPr>
          <w:rFonts w:ascii="Tahoma" w:hAnsi="Tahoma" w:cs="Tahoma"/>
          <w:szCs w:val="24"/>
        </w:rPr>
        <w:t>, 2014</w:t>
      </w:r>
      <w:r>
        <w:rPr>
          <w:rFonts w:ascii="Tahoma" w:hAnsi="Tahoma" w:cs="Tahoma"/>
          <w:szCs w:val="24"/>
        </w:rPr>
        <w:t xml:space="preserve"> г.;</w:t>
      </w:r>
    </w:p>
    <w:p w14:paraId="047C556A" w14:textId="675967A4" w:rsidR="00383449" w:rsidRPr="009941A3" w:rsidRDefault="00383449" w:rsidP="00FA58E5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 w:rsidRPr="009941A3">
        <w:rPr>
          <w:rFonts w:ascii="Tahoma" w:hAnsi="Tahoma" w:cs="Tahoma"/>
          <w:szCs w:val="24"/>
        </w:rPr>
        <w:t>Национальны</w:t>
      </w:r>
      <w:r w:rsidR="00F15CB0" w:rsidRPr="009941A3">
        <w:rPr>
          <w:rFonts w:ascii="Tahoma" w:hAnsi="Tahoma" w:cs="Tahoma"/>
          <w:szCs w:val="24"/>
        </w:rPr>
        <w:t>й доклад об инновациях, 2015 г.</w:t>
      </w:r>
      <w:r w:rsidR="005F0DCF">
        <w:rPr>
          <w:rFonts w:ascii="Tahoma" w:hAnsi="Tahoma" w:cs="Tahoma"/>
          <w:szCs w:val="24"/>
        </w:rPr>
        <w:t>;</w:t>
      </w:r>
    </w:p>
    <w:p w14:paraId="30E56813" w14:textId="6E59FB30" w:rsidR="006F0B62" w:rsidRPr="009941A3" w:rsidRDefault="008C1638" w:rsidP="00FA58E5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 w:rsidRPr="009941A3">
        <w:rPr>
          <w:rFonts w:ascii="Tahoma" w:hAnsi="Tahoma" w:cs="Tahoma"/>
          <w:szCs w:val="24"/>
        </w:rPr>
        <w:lastRenderedPageBreak/>
        <w:t>у</w:t>
      </w:r>
      <w:r w:rsidR="006F0B62" w:rsidRPr="009941A3">
        <w:rPr>
          <w:rFonts w:ascii="Tahoma" w:hAnsi="Tahoma" w:cs="Tahoma"/>
          <w:szCs w:val="24"/>
        </w:rPr>
        <w:t>частие в разработке Стратегии Национальной технологической инициативы</w:t>
      </w:r>
      <w:r w:rsidR="00F15CB0" w:rsidRPr="009941A3">
        <w:rPr>
          <w:rFonts w:ascii="Tahoma" w:hAnsi="Tahoma" w:cs="Tahoma"/>
          <w:szCs w:val="24"/>
        </w:rPr>
        <w:t>,</w:t>
      </w:r>
      <w:r w:rsidR="0062391A" w:rsidRPr="009941A3">
        <w:rPr>
          <w:rFonts w:ascii="Tahoma" w:hAnsi="Tahoma" w:cs="Tahoma"/>
          <w:szCs w:val="24"/>
        </w:rPr>
        <w:t xml:space="preserve"> выработке технологических и инструментальных приоритетов НТИ,</w:t>
      </w:r>
      <w:r w:rsidR="006F0B62" w:rsidRPr="009941A3">
        <w:rPr>
          <w:rFonts w:ascii="Tahoma" w:hAnsi="Tahoma" w:cs="Tahoma"/>
          <w:szCs w:val="24"/>
        </w:rPr>
        <w:t xml:space="preserve"> 2016 г.</w:t>
      </w:r>
      <w:r w:rsidR="005F0DCF">
        <w:rPr>
          <w:rFonts w:ascii="Tahoma" w:hAnsi="Tahoma" w:cs="Tahoma"/>
          <w:szCs w:val="24"/>
        </w:rPr>
        <w:t>;</w:t>
      </w:r>
    </w:p>
    <w:p w14:paraId="2BE70513" w14:textId="486E68A2" w:rsidR="009941A3" w:rsidRPr="009941A3" w:rsidRDefault="008C1638" w:rsidP="009941A3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 w:rsidRPr="009941A3">
        <w:rPr>
          <w:rFonts w:ascii="Tahoma" w:hAnsi="Tahoma" w:cs="Tahoma"/>
          <w:szCs w:val="24"/>
        </w:rPr>
        <w:t>у</w:t>
      </w:r>
      <w:r w:rsidR="006F0B62" w:rsidRPr="009941A3">
        <w:rPr>
          <w:rFonts w:ascii="Tahoma" w:hAnsi="Tahoma" w:cs="Tahoma"/>
          <w:szCs w:val="24"/>
        </w:rPr>
        <w:t>частие в разработке Стратегии научно-технологического развития России</w:t>
      </w:r>
      <w:r w:rsidR="00F15CB0" w:rsidRPr="009941A3">
        <w:rPr>
          <w:rFonts w:ascii="Tahoma" w:hAnsi="Tahoma" w:cs="Tahoma"/>
          <w:szCs w:val="24"/>
        </w:rPr>
        <w:t>,</w:t>
      </w:r>
      <w:r w:rsidR="006F0B62" w:rsidRPr="009941A3">
        <w:rPr>
          <w:rFonts w:ascii="Tahoma" w:hAnsi="Tahoma" w:cs="Tahoma"/>
          <w:szCs w:val="24"/>
        </w:rPr>
        <w:t xml:space="preserve"> 2016 г.</w:t>
      </w:r>
      <w:r w:rsidR="009941A3" w:rsidRPr="009941A3">
        <w:rPr>
          <w:rFonts w:ascii="Tahoma" w:hAnsi="Tahoma" w:cs="Tahoma"/>
          <w:szCs w:val="24"/>
        </w:rPr>
        <w:t xml:space="preserve"> </w:t>
      </w:r>
      <w:r w:rsidR="009941A3">
        <w:rPr>
          <w:rFonts w:ascii="Tahoma" w:hAnsi="Tahoma" w:cs="Tahoma"/>
          <w:szCs w:val="24"/>
        </w:rPr>
        <w:t>(курирование раздела по региональному развитию)</w:t>
      </w:r>
      <w:r w:rsidR="005F0DCF">
        <w:rPr>
          <w:rFonts w:ascii="Tahoma" w:hAnsi="Tahoma" w:cs="Tahoma"/>
          <w:szCs w:val="24"/>
        </w:rPr>
        <w:t>;</w:t>
      </w:r>
    </w:p>
    <w:p w14:paraId="6BD66CF4" w14:textId="50425BF7" w:rsidR="006F0B62" w:rsidRPr="009941A3" w:rsidRDefault="009941A3" w:rsidP="009941A3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 w:rsidRPr="009941A3">
        <w:rPr>
          <w:rFonts w:ascii="Tahoma" w:hAnsi="Tahoma" w:cs="Tahoma"/>
          <w:szCs w:val="24"/>
        </w:rPr>
        <w:t xml:space="preserve">разработка концепции Национальных вытягивающих проектов в рамках исполнения поручения Председателя Правительства Российской Федерации. </w:t>
      </w:r>
    </w:p>
    <w:p w14:paraId="60FF1652" w14:textId="77777777" w:rsidR="006F0B62" w:rsidRPr="000D08B4" w:rsidRDefault="006F0B62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D08B4">
        <w:rPr>
          <w:rFonts w:ascii="Tahoma" w:hAnsi="Tahoma" w:cs="Tahoma"/>
          <w:sz w:val="24"/>
          <w:szCs w:val="24"/>
        </w:rPr>
        <w:t>Реализация программ развития региональных, университетских и корпоративных экосистем:</w:t>
      </w:r>
    </w:p>
    <w:p w14:paraId="2BEA1AC5" w14:textId="6DA76EA3" w:rsidR="001C705C" w:rsidRPr="009941A3" w:rsidRDefault="001C705C" w:rsidP="00FA58E5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 w:rsidRPr="009941A3">
        <w:rPr>
          <w:rFonts w:ascii="Tahoma" w:hAnsi="Tahoma" w:cs="Tahoma"/>
          <w:szCs w:val="24"/>
        </w:rPr>
        <w:t xml:space="preserve">организация и развитие конкурса-акселератора </w:t>
      </w:r>
      <w:r w:rsidRPr="009941A3">
        <w:rPr>
          <w:rFonts w:ascii="Tahoma" w:hAnsi="Tahoma" w:cs="Tahoma"/>
          <w:szCs w:val="24"/>
          <w:lang w:val="en-US"/>
        </w:rPr>
        <w:t>GenerationS</w:t>
      </w:r>
      <w:r w:rsidR="005F0DCF" w:rsidRPr="00D45091">
        <w:rPr>
          <w:rFonts w:ascii="Tahoma" w:hAnsi="Tahoma" w:cs="Tahoma"/>
          <w:szCs w:val="24"/>
        </w:rPr>
        <w:t>;</w:t>
      </w:r>
    </w:p>
    <w:p w14:paraId="35082BBF" w14:textId="77777777" w:rsidR="006F0B62" w:rsidRPr="009941A3" w:rsidRDefault="00C5295F" w:rsidP="00FA58E5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 w:rsidRPr="009941A3">
        <w:rPr>
          <w:rFonts w:ascii="Tahoma" w:hAnsi="Tahoma" w:cs="Tahoma"/>
          <w:szCs w:val="24"/>
        </w:rPr>
        <w:t>у</w:t>
      </w:r>
      <w:r w:rsidR="006F0B62" w:rsidRPr="009941A3">
        <w:rPr>
          <w:rFonts w:ascii="Tahoma" w:hAnsi="Tahoma" w:cs="Tahoma"/>
          <w:szCs w:val="24"/>
        </w:rPr>
        <w:t>частие в совершенствовании программ инновационного развития ряда регионов (Томская, Новосибирская, Самарская области)</w:t>
      </w:r>
      <w:r w:rsidR="00FA58E5" w:rsidRPr="009941A3">
        <w:rPr>
          <w:rFonts w:ascii="Tahoma" w:hAnsi="Tahoma" w:cs="Tahoma"/>
          <w:szCs w:val="24"/>
        </w:rPr>
        <w:t>;</w:t>
      </w:r>
    </w:p>
    <w:p w14:paraId="1582FDB4" w14:textId="32248ABB" w:rsidR="006F0B62" w:rsidRPr="009941A3" w:rsidRDefault="00C5295F" w:rsidP="00FA58E5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 w:rsidRPr="009941A3">
        <w:rPr>
          <w:rFonts w:ascii="Tahoma" w:hAnsi="Tahoma" w:cs="Tahoma"/>
          <w:szCs w:val="24"/>
        </w:rPr>
        <w:t>у</w:t>
      </w:r>
      <w:r w:rsidR="006F0B62" w:rsidRPr="009941A3">
        <w:rPr>
          <w:rFonts w:ascii="Tahoma" w:hAnsi="Tahoma" w:cs="Tahoma"/>
          <w:szCs w:val="24"/>
        </w:rPr>
        <w:t>частие в развитии инновационной стратегии ряда университетов (ТГУ, ИТМО, НГУ, МГУ</w:t>
      </w:r>
      <w:r w:rsidR="00C84F3F" w:rsidRPr="009941A3">
        <w:rPr>
          <w:rFonts w:ascii="Tahoma" w:hAnsi="Tahoma" w:cs="Tahoma"/>
          <w:szCs w:val="24"/>
        </w:rPr>
        <w:t>, ДВФУ</w:t>
      </w:r>
      <w:r w:rsidR="006F0B62" w:rsidRPr="009941A3">
        <w:rPr>
          <w:rFonts w:ascii="Tahoma" w:hAnsi="Tahoma" w:cs="Tahoma"/>
          <w:szCs w:val="24"/>
        </w:rPr>
        <w:t>)</w:t>
      </w:r>
      <w:r w:rsidR="00FA58E5" w:rsidRPr="009941A3">
        <w:rPr>
          <w:rFonts w:ascii="Tahoma" w:hAnsi="Tahoma" w:cs="Tahoma"/>
          <w:szCs w:val="24"/>
        </w:rPr>
        <w:t>;</w:t>
      </w:r>
    </w:p>
    <w:p w14:paraId="5D4BA886" w14:textId="4C8C89B9" w:rsidR="0062391A" w:rsidRPr="009941A3" w:rsidRDefault="00C5295F" w:rsidP="00FA58E5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Cs w:val="24"/>
        </w:rPr>
      </w:pPr>
      <w:r w:rsidRPr="009941A3">
        <w:rPr>
          <w:rFonts w:ascii="Tahoma" w:hAnsi="Tahoma" w:cs="Tahoma"/>
          <w:szCs w:val="24"/>
        </w:rPr>
        <w:t>ф</w:t>
      </w:r>
      <w:r w:rsidR="0062391A" w:rsidRPr="009941A3">
        <w:rPr>
          <w:rFonts w:ascii="Tahoma" w:hAnsi="Tahoma" w:cs="Tahoma"/>
          <w:szCs w:val="24"/>
        </w:rPr>
        <w:t xml:space="preserve">ормирование государственной программы «Университеты НТИ/Университеты 3.0»: разработка модели и реализация ее </w:t>
      </w:r>
      <w:r w:rsidR="00C84F3F" w:rsidRPr="009941A3">
        <w:rPr>
          <w:rFonts w:ascii="Tahoma" w:hAnsi="Tahoma" w:cs="Tahoma"/>
          <w:szCs w:val="24"/>
        </w:rPr>
        <w:t xml:space="preserve">элементов </w:t>
      </w:r>
      <w:r w:rsidR="0062391A" w:rsidRPr="009941A3">
        <w:rPr>
          <w:rFonts w:ascii="Tahoma" w:hAnsi="Tahoma" w:cs="Tahoma"/>
          <w:szCs w:val="24"/>
        </w:rPr>
        <w:t>на пилотных проектах</w:t>
      </w:r>
      <w:r w:rsidR="009941A3" w:rsidRPr="009941A3">
        <w:rPr>
          <w:rFonts w:ascii="Tahoma" w:hAnsi="Tahoma" w:cs="Tahoma"/>
          <w:szCs w:val="24"/>
        </w:rPr>
        <w:t>.</w:t>
      </w:r>
    </w:p>
    <w:p w14:paraId="4CF11CF4" w14:textId="4EB0EA1D" w:rsidR="006F0B62" w:rsidRPr="000D08B4" w:rsidRDefault="006F0B62" w:rsidP="009941A3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D08B4">
        <w:rPr>
          <w:rFonts w:ascii="Tahoma" w:hAnsi="Tahoma" w:cs="Tahoma"/>
          <w:sz w:val="24"/>
          <w:szCs w:val="24"/>
        </w:rPr>
        <w:t xml:space="preserve">Развитие корпоративных </w:t>
      </w:r>
      <w:r w:rsidR="009941A3">
        <w:rPr>
          <w:rFonts w:ascii="Tahoma" w:hAnsi="Tahoma" w:cs="Tahoma"/>
          <w:sz w:val="24"/>
          <w:szCs w:val="24"/>
        </w:rPr>
        <w:t xml:space="preserve">и отраслевых </w:t>
      </w:r>
      <w:r w:rsidRPr="000D08B4">
        <w:rPr>
          <w:rFonts w:ascii="Tahoma" w:hAnsi="Tahoma" w:cs="Tahoma"/>
          <w:sz w:val="24"/>
          <w:szCs w:val="24"/>
        </w:rPr>
        <w:t>инноваций</w:t>
      </w:r>
      <w:r w:rsidR="005F0DCF">
        <w:rPr>
          <w:rFonts w:ascii="Tahoma" w:hAnsi="Tahoma" w:cs="Tahoma"/>
          <w:sz w:val="24"/>
          <w:szCs w:val="24"/>
        </w:rPr>
        <w:t>:</w:t>
      </w:r>
    </w:p>
    <w:p w14:paraId="58F09B6C" w14:textId="77777777" w:rsidR="006F0B62" w:rsidRDefault="00C5295F" w:rsidP="00FA58E5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Cs w:val="24"/>
        </w:rPr>
        <w:t>а</w:t>
      </w:r>
      <w:r w:rsidR="006F0B62" w:rsidRPr="009941A3">
        <w:rPr>
          <w:rFonts w:ascii="Tahoma" w:hAnsi="Tahoma" w:cs="Tahoma"/>
          <w:szCs w:val="24"/>
        </w:rPr>
        <w:t>нализ программ инновационного развития госкорпораций и компаний с государственным участием в рамках исполнения поручений Председателя Правительства Российской Федерации</w:t>
      </w:r>
      <w:r w:rsidR="00FA58E5" w:rsidRPr="009941A3">
        <w:rPr>
          <w:rFonts w:ascii="Tahoma" w:hAnsi="Tahoma" w:cs="Tahoma"/>
          <w:szCs w:val="24"/>
        </w:rPr>
        <w:t>.</w:t>
      </w:r>
    </w:p>
    <w:p w14:paraId="218775D2" w14:textId="77777777" w:rsidR="00FA58E5" w:rsidRPr="000D08B4" w:rsidRDefault="00FA58E5" w:rsidP="00FA58E5">
      <w:pPr>
        <w:pStyle w:val="a3"/>
        <w:spacing w:after="0"/>
        <w:ind w:left="851"/>
        <w:jc w:val="both"/>
        <w:rPr>
          <w:rFonts w:ascii="Tahoma" w:hAnsi="Tahoma" w:cs="Tahoma"/>
          <w:sz w:val="24"/>
          <w:szCs w:val="24"/>
        </w:rPr>
      </w:pPr>
    </w:p>
    <w:p w14:paraId="64BFCF3B" w14:textId="3557E521" w:rsidR="00DA7245" w:rsidRDefault="00337489" w:rsidP="00FA58E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D08B4">
        <w:rPr>
          <w:rFonts w:ascii="Tahoma" w:hAnsi="Tahoma" w:cs="Tahoma"/>
          <w:sz w:val="24"/>
          <w:szCs w:val="24"/>
        </w:rPr>
        <w:t>Декабрь 2009 – апрель 2014</w:t>
      </w:r>
      <w:r w:rsidR="00DA7245" w:rsidRPr="000D08B4">
        <w:rPr>
          <w:rFonts w:ascii="Tahoma" w:hAnsi="Tahoma" w:cs="Tahoma"/>
          <w:sz w:val="24"/>
          <w:szCs w:val="24"/>
        </w:rPr>
        <w:t xml:space="preserve">. </w:t>
      </w:r>
      <w:r w:rsidR="00DA7245" w:rsidRPr="00757C17">
        <w:rPr>
          <w:rFonts w:ascii="Tahoma" w:hAnsi="Tahoma" w:cs="Tahoma"/>
          <w:b/>
          <w:sz w:val="24"/>
          <w:szCs w:val="24"/>
        </w:rPr>
        <w:t>Директор департамента стратегических коммуникаций</w:t>
      </w:r>
    </w:p>
    <w:p w14:paraId="07FDE84D" w14:textId="77777777" w:rsidR="00C72A72" w:rsidRPr="000D08B4" w:rsidRDefault="00C72A72" w:rsidP="00FA58E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D7DF163" w14:textId="77777777" w:rsidR="00337489" w:rsidRPr="009941A3" w:rsidRDefault="00DA7245" w:rsidP="009941A3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Организация взаимодействия участников венчурного рынка, включая развитие взаимодействия между инвесторами</w:t>
      </w:r>
      <w:r w:rsidR="00B70952" w:rsidRPr="009941A3">
        <w:rPr>
          <w:rFonts w:ascii="Tahoma" w:hAnsi="Tahoma" w:cs="Tahoma"/>
          <w:sz w:val="24"/>
          <w:szCs w:val="24"/>
        </w:rPr>
        <w:t>, технологическими компаниями, корпорациями, госорганами и т.д.</w:t>
      </w:r>
    </w:p>
    <w:p w14:paraId="53A22C78" w14:textId="77777777" w:rsidR="00B70952" w:rsidRPr="009941A3" w:rsidRDefault="00B70952" w:rsidP="009941A3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Развитие компетенций участников венчурного рынка</w:t>
      </w:r>
      <w:r w:rsidR="00527116" w:rsidRPr="009941A3">
        <w:rPr>
          <w:rFonts w:ascii="Tahoma" w:hAnsi="Tahoma" w:cs="Tahoma"/>
          <w:sz w:val="24"/>
          <w:szCs w:val="24"/>
        </w:rPr>
        <w:t xml:space="preserve"> (стартапы, </w:t>
      </w:r>
      <w:r w:rsidR="00451E9F" w:rsidRPr="009941A3">
        <w:rPr>
          <w:rFonts w:ascii="Tahoma" w:hAnsi="Tahoma" w:cs="Tahoma"/>
          <w:sz w:val="24"/>
          <w:szCs w:val="24"/>
        </w:rPr>
        <w:t>фонды, университеты)</w:t>
      </w:r>
      <w:r w:rsidR="00FA58E5" w:rsidRPr="009941A3">
        <w:rPr>
          <w:rFonts w:ascii="Tahoma" w:hAnsi="Tahoma" w:cs="Tahoma"/>
          <w:sz w:val="24"/>
          <w:szCs w:val="24"/>
        </w:rPr>
        <w:t>.</w:t>
      </w:r>
    </w:p>
    <w:p w14:paraId="0F90D8B4" w14:textId="72C993A1" w:rsidR="00451E9F" w:rsidRDefault="00451E9F" w:rsidP="009941A3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>Развитие инфраструк</w:t>
      </w:r>
      <w:r w:rsidR="009941A3">
        <w:rPr>
          <w:rFonts w:ascii="Tahoma" w:hAnsi="Tahoma" w:cs="Tahoma"/>
          <w:sz w:val="24"/>
          <w:szCs w:val="24"/>
        </w:rPr>
        <w:t>туры сервисов венчурного рынка (</w:t>
      </w:r>
      <w:r w:rsidRPr="009941A3">
        <w:rPr>
          <w:rFonts w:ascii="Tahoma" w:hAnsi="Tahoma" w:cs="Tahoma"/>
          <w:sz w:val="24"/>
          <w:szCs w:val="24"/>
        </w:rPr>
        <w:t>конкурсы, акселераторы</w:t>
      </w:r>
      <w:r w:rsidR="009941A3">
        <w:rPr>
          <w:rFonts w:ascii="Tahoma" w:hAnsi="Tahoma" w:cs="Tahoma"/>
          <w:sz w:val="24"/>
          <w:szCs w:val="24"/>
        </w:rPr>
        <w:t xml:space="preserve"> БИТ/</w:t>
      </w:r>
      <w:r w:rsidR="00215A5D" w:rsidRPr="009941A3">
        <w:rPr>
          <w:rFonts w:ascii="Tahoma" w:hAnsi="Tahoma" w:cs="Tahoma"/>
          <w:sz w:val="24"/>
          <w:szCs w:val="24"/>
          <w:lang w:val="en-US"/>
        </w:rPr>
        <w:t>Generation</w:t>
      </w:r>
      <w:r w:rsidR="00215A5D" w:rsidRPr="009941A3">
        <w:rPr>
          <w:rFonts w:ascii="Tahoma" w:hAnsi="Tahoma" w:cs="Tahoma"/>
          <w:sz w:val="24"/>
          <w:szCs w:val="24"/>
        </w:rPr>
        <w:t xml:space="preserve"> </w:t>
      </w:r>
      <w:r w:rsidR="00215A5D" w:rsidRPr="009941A3">
        <w:rPr>
          <w:rFonts w:ascii="Tahoma" w:hAnsi="Tahoma" w:cs="Tahoma"/>
          <w:sz w:val="24"/>
          <w:szCs w:val="24"/>
          <w:lang w:val="en-US"/>
        </w:rPr>
        <w:t>S</w:t>
      </w:r>
      <w:r w:rsidRPr="009941A3">
        <w:rPr>
          <w:rFonts w:ascii="Tahoma" w:hAnsi="Tahoma" w:cs="Tahoma"/>
          <w:sz w:val="24"/>
          <w:szCs w:val="24"/>
        </w:rPr>
        <w:t>, сервисы технологического трансфера и т.д.)</w:t>
      </w:r>
      <w:r w:rsidR="00FA58E5" w:rsidRPr="009941A3">
        <w:rPr>
          <w:rFonts w:ascii="Tahoma" w:hAnsi="Tahoma" w:cs="Tahoma"/>
          <w:sz w:val="24"/>
          <w:szCs w:val="24"/>
        </w:rPr>
        <w:t>.</w:t>
      </w:r>
    </w:p>
    <w:p w14:paraId="16196674" w14:textId="3C4616A7" w:rsidR="00CC6DD8" w:rsidRPr="009941A3" w:rsidRDefault="00CC6DD8" w:rsidP="009941A3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Руководство программами популяризации и стратегических коммуникаций компании (в том числе координация программ популяризации институтов инновационного развития в рамках рабочей группы при МВК по реализации СИР).</w:t>
      </w:r>
    </w:p>
    <w:p w14:paraId="116687CD" w14:textId="0E84C229" w:rsidR="00CC6DD8" w:rsidRPr="00CC6DD8" w:rsidRDefault="008F7348" w:rsidP="00CC6DD8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941A3">
        <w:rPr>
          <w:rFonts w:ascii="Tahoma" w:hAnsi="Tahoma" w:cs="Tahoma"/>
          <w:sz w:val="24"/>
          <w:szCs w:val="24"/>
        </w:rPr>
        <w:t xml:space="preserve">Разработка и внедрение системы проектного управления (т.н. «стратегические проекты»), подразумевающую формирование гибких матричных команд из сотрудников РВК для реализации комплексных проектов национального масштаба (ММФИР, </w:t>
      </w:r>
      <w:r w:rsidRPr="009941A3">
        <w:rPr>
          <w:rFonts w:ascii="Tahoma" w:hAnsi="Tahoma" w:cs="Tahoma"/>
          <w:sz w:val="24"/>
          <w:szCs w:val="24"/>
          <w:lang w:val="en-US"/>
        </w:rPr>
        <w:t>GenerationS</w:t>
      </w:r>
      <w:r w:rsidRPr="009941A3">
        <w:rPr>
          <w:rFonts w:ascii="Tahoma" w:hAnsi="Tahoma" w:cs="Tahoma"/>
          <w:sz w:val="24"/>
          <w:szCs w:val="24"/>
        </w:rPr>
        <w:t xml:space="preserve">). Данная модель использовала принципы </w:t>
      </w:r>
      <w:r w:rsidRPr="009941A3">
        <w:rPr>
          <w:rFonts w:ascii="Tahoma" w:hAnsi="Tahoma" w:cs="Tahoma"/>
          <w:sz w:val="24"/>
          <w:szCs w:val="24"/>
          <w:lang w:val="en-US"/>
        </w:rPr>
        <w:t>agile</w:t>
      </w:r>
      <w:r w:rsidRPr="009941A3">
        <w:rPr>
          <w:rFonts w:ascii="Tahoma" w:hAnsi="Tahoma" w:cs="Tahoma"/>
          <w:sz w:val="24"/>
          <w:szCs w:val="24"/>
        </w:rPr>
        <w:t xml:space="preserve">-менеджмента и формировала позитивную практику горизонтального матричного взаимодействия в компании (рабочие группы имели численность свыше 20 человек, всего в работу в таком формате единовременно вовлекалось </w:t>
      </w:r>
      <w:r w:rsidR="00A02B85" w:rsidRPr="009941A3">
        <w:rPr>
          <w:rFonts w:ascii="Tahoma" w:hAnsi="Tahoma" w:cs="Tahoma"/>
          <w:sz w:val="24"/>
          <w:szCs w:val="24"/>
        </w:rPr>
        <w:t>до 30% сотрудников</w:t>
      </w:r>
      <w:r w:rsidRPr="009941A3">
        <w:rPr>
          <w:rFonts w:ascii="Tahoma" w:hAnsi="Tahoma" w:cs="Tahoma"/>
          <w:sz w:val="24"/>
          <w:szCs w:val="24"/>
        </w:rPr>
        <w:t xml:space="preserve"> </w:t>
      </w:r>
      <w:r w:rsidRPr="009941A3">
        <w:rPr>
          <w:rFonts w:ascii="Tahoma" w:hAnsi="Tahoma" w:cs="Tahoma"/>
          <w:sz w:val="24"/>
          <w:szCs w:val="24"/>
        </w:rPr>
        <w:lastRenderedPageBreak/>
        <w:t>компании). Такой подход позволял без найма дополнительных сотрудников реализовывать крупные проекты</w:t>
      </w:r>
      <w:r w:rsidR="00A02B85" w:rsidRPr="009941A3">
        <w:rPr>
          <w:rFonts w:ascii="Tahoma" w:hAnsi="Tahoma" w:cs="Tahoma"/>
          <w:sz w:val="24"/>
          <w:szCs w:val="24"/>
        </w:rPr>
        <w:t>.</w:t>
      </w:r>
    </w:p>
    <w:p w14:paraId="5A076E6F" w14:textId="77777777" w:rsidR="00FA58E5" w:rsidRPr="008F7348" w:rsidRDefault="00FA58E5" w:rsidP="00FA58E5">
      <w:pPr>
        <w:spacing w:after="0"/>
        <w:ind w:left="284"/>
        <w:jc w:val="both"/>
        <w:rPr>
          <w:rFonts w:ascii="Tahoma" w:hAnsi="Tahoma" w:cs="Tahoma"/>
          <w:sz w:val="24"/>
          <w:szCs w:val="24"/>
        </w:rPr>
      </w:pPr>
    </w:p>
    <w:p w14:paraId="6A248E1C" w14:textId="61C3E0C2" w:rsidR="00337489" w:rsidRDefault="00B9155D" w:rsidP="00FA58E5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B9155D">
        <w:rPr>
          <w:rFonts w:ascii="Tahoma" w:hAnsi="Tahoma" w:cs="Tahoma"/>
          <w:sz w:val="24"/>
          <w:szCs w:val="24"/>
        </w:rPr>
        <w:t>2006</w:t>
      </w:r>
      <w:r w:rsidR="00FA58E5">
        <w:rPr>
          <w:rFonts w:ascii="Tahoma" w:hAnsi="Tahoma" w:cs="Tahoma"/>
          <w:sz w:val="24"/>
          <w:szCs w:val="24"/>
        </w:rPr>
        <w:t>-</w:t>
      </w:r>
      <w:r w:rsidR="00337489" w:rsidRPr="00B9155D">
        <w:rPr>
          <w:rFonts w:ascii="Tahoma" w:hAnsi="Tahoma" w:cs="Tahoma"/>
          <w:sz w:val="24"/>
          <w:szCs w:val="24"/>
        </w:rPr>
        <w:t>2009</w:t>
      </w:r>
      <w:r w:rsidR="00163375">
        <w:rPr>
          <w:rFonts w:ascii="Tahoma" w:hAnsi="Tahoma" w:cs="Tahoma"/>
          <w:sz w:val="24"/>
          <w:szCs w:val="24"/>
        </w:rPr>
        <w:t xml:space="preserve"> гг.</w:t>
      </w:r>
      <w:r w:rsidR="00337489" w:rsidRPr="00B9155D">
        <w:rPr>
          <w:rFonts w:ascii="Tahoma" w:hAnsi="Tahoma" w:cs="Tahoma"/>
          <w:sz w:val="24"/>
          <w:szCs w:val="24"/>
        </w:rPr>
        <w:t xml:space="preserve"> </w:t>
      </w:r>
      <w:r w:rsidRPr="00896867">
        <w:rPr>
          <w:rFonts w:ascii="Tahoma" w:hAnsi="Tahoma" w:cs="Tahoma"/>
          <w:b/>
          <w:sz w:val="24"/>
          <w:szCs w:val="24"/>
        </w:rPr>
        <w:t>Фонд содействия развитию науки, образования и медицины</w:t>
      </w:r>
      <w:r>
        <w:rPr>
          <w:rFonts w:ascii="Tahoma" w:hAnsi="Tahoma" w:cs="Tahoma"/>
          <w:sz w:val="24"/>
          <w:szCs w:val="24"/>
        </w:rPr>
        <w:t xml:space="preserve"> (</w:t>
      </w:r>
      <w:r w:rsidR="00BD3E9E">
        <w:rPr>
          <w:rFonts w:ascii="Tahoma" w:hAnsi="Tahoma" w:cs="Tahoma"/>
          <w:sz w:val="24"/>
          <w:szCs w:val="24"/>
        </w:rPr>
        <w:t>президент Фонда – С.Г. </w:t>
      </w:r>
      <w:r w:rsidR="00163375">
        <w:rPr>
          <w:rFonts w:ascii="Tahoma" w:hAnsi="Tahoma" w:cs="Tahoma"/>
          <w:sz w:val="24"/>
          <w:szCs w:val="24"/>
        </w:rPr>
        <w:t>Кордонский)</w:t>
      </w:r>
      <w:r w:rsidR="00163375" w:rsidRPr="00757C17">
        <w:rPr>
          <w:rFonts w:ascii="Tahoma" w:hAnsi="Tahoma" w:cs="Tahoma"/>
          <w:b/>
          <w:sz w:val="24"/>
          <w:szCs w:val="24"/>
        </w:rPr>
        <w:t>.</w:t>
      </w:r>
      <w:r w:rsidR="00163375">
        <w:rPr>
          <w:rFonts w:ascii="Tahoma" w:hAnsi="Tahoma" w:cs="Tahoma"/>
          <w:sz w:val="24"/>
          <w:szCs w:val="24"/>
        </w:rPr>
        <w:t xml:space="preserve"> </w:t>
      </w:r>
      <w:r w:rsidR="00163375" w:rsidRPr="00757C17">
        <w:rPr>
          <w:rFonts w:ascii="Tahoma" w:hAnsi="Tahoma" w:cs="Tahoma"/>
          <w:b/>
          <w:sz w:val="24"/>
          <w:szCs w:val="24"/>
        </w:rPr>
        <w:t>Вице-президент</w:t>
      </w:r>
    </w:p>
    <w:p w14:paraId="329265CB" w14:textId="77777777" w:rsidR="00C72A72" w:rsidRDefault="00C72A72" w:rsidP="00FA58E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76CB6B2" w14:textId="77777777" w:rsidR="00BD3E9E" w:rsidRDefault="00BD3E9E" w:rsidP="00FA58E5">
      <w:pPr>
        <w:spacing w:after="0"/>
        <w:ind w:lef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Запуск </w:t>
      </w:r>
      <w:r w:rsidR="00163375">
        <w:rPr>
          <w:rFonts w:ascii="Tahoma" w:hAnsi="Tahoma" w:cs="Tahoma"/>
          <w:sz w:val="24"/>
          <w:szCs w:val="24"/>
        </w:rPr>
        <w:t>и поддержка серии государственных инициатив по развитию приоритетных направлений</w:t>
      </w:r>
      <w:r w:rsidR="00471108">
        <w:rPr>
          <w:rFonts w:ascii="Tahoma" w:hAnsi="Tahoma" w:cs="Tahoma"/>
          <w:sz w:val="24"/>
          <w:szCs w:val="24"/>
        </w:rPr>
        <w:t>, в том числе основные</w:t>
      </w:r>
      <w:r w:rsidR="00163375">
        <w:rPr>
          <w:rFonts w:ascii="Tahoma" w:hAnsi="Tahoma" w:cs="Tahoma"/>
          <w:sz w:val="24"/>
          <w:szCs w:val="24"/>
        </w:rPr>
        <w:t>:</w:t>
      </w:r>
    </w:p>
    <w:p w14:paraId="40A97B11" w14:textId="77777777" w:rsidR="00163375" w:rsidRDefault="00163375" w:rsidP="00CC6DD8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инициирование программ оценки результативности науки (2006-2008 гг.)</w:t>
      </w:r>
      <w:r w:rsidR="00D5148A">
        <w:rPr>
          <w:rFonts w:ascii="Tahoma" w:hAnsi="Tahoma" w:cs="Tahoma"/>
          <w:sz w:val="24"/>
          <w:szCs w:val="24"/>
        </w:rPr>
        <w:t>;</w:t>
      </w:r>
    </w:p>
    <w:p w14:paraId="40E3220D" w14:textId="69F902E8" w:rsidR="00163375" w:rsidRDefault="00163375" w:rsidP="00CC6DD8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развитие программ регулирования </w:t>
      </w:r>
      <w:r w:rsidR="005F0DCF">
        <w:rPr>
          <w:rFonts w:ascii="Tahoma" w:hAnsi="Tahoma" w:cs="Tahoma"/>
          <w:sz w:val="24"/>
          <w:szCs w:val="24"/>
        </w:rPr>
        <w:t xml:space="preserve">медицинского и </w:t>
      </w:r>
      <w:r>
        <w:rPr>
          <w:rFonts w:ascii="Tahoma" w:hAnsi="Tahoma" w:cs="Tahoma"/>
          <w:sz w:val="24"/>
          <w:szCs w:val="24"/>
        </w:rPr>
        <w:t>фармацевтического ры</w:t>
      </w:r>
      <w:r w:rsidR="00471108">
        <w:rPr>
          <w:rFonts w:ascii="Tahoma" w:hAnsi="Tahoma" w:cs="Tahoma"/>
          <w:sz w:val="24"/>
          <w:szCs w:val="24"/>
        </w:rPr>
        <w:t xml:space="preserve">нка, </w:t>
      </w:r>
      <w:r w:rsidR="00CC6DD8">
        <w:rPr>
          <w:rFonts w:ascii="Tahoma" w:hAnsi="Tahoma" w:cs="Tahoma"/>
          <w:sz w:val="24"/>
          <w:szCs w:val="24"/>
        </w:rPr>
        <w:t>в том числе первая версия К</w:t>
      </w:r>
      <w:r>
        <w:rPr>
          <w:rFonts w:ascii="Tahoma" w:hAnsi="Tahoma" w:cs="Tahoma"/>
          <w:sz w:val="24"/>
          <w:szCs w:val="24"/>
        </w:rPr>
        <w:t>онце</w:t>
      </w:r>
      <w:r w:rsidR="00471108">
        <w:rPr>
          <w:rFonts w:ascii="Tahoma" w:hAnsi="Tahoma" w:cs="Tahoma"/>
          <w:sz w:val="24"/>
          <w:szCs w:val="24"/>
        </w:rPr>
        <w:t>пции лекарственного страхования</w:t>
      </w:r>
      <w:r>
        <w:rPr>
          <w:rFonts w:ascii="Tahoma" w:hAnsi="Tahoma" w:cs="Tahoma"/>
          <w:sz w:val="24"/>
          <w:szCs w:val="24"/>
        </w:rPr>
        <w:t xml:space="preserve"> (2007-2009 гг.)</w:t>
      </w:r>
      <w:r w:rsidR="00D5148A">
        <w:rPr>
          <w:rFonts w:ascii="Tahoma" w:hAnsi="Tahoma" w:cs="Tahoma"/>
          <w:sz w:val="24"/>
          <w:szCs w:val="24"/>
        </w:rPr>
        <w:t>;</w:t>
      </w:r>
    </w:p>
    <w:p w14:paraId="649E359F" w14:textId="755C50D9" w:rsidR="00163375" w:rsidRDefault="00CC6DD8" w:rsidP="00CC6DD8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разработка К</w:t>
      </w:r>
      <w:r w:rsidR="00163375">
        <w:rPr>
          <w:rFonts w:ascii="Tahoma" w:hAnsi="Tahoma" w:cs="Tahoma"/>
          <w:sz w:val="24"/>
          <w:szCs w:val="24"/>
        </w:rPr>
        <w:t>онцепции программы защиты прав пациентов (работа по гранту Президента Российской Федерации</w:t>
      </w:r>
      <w:r w:rsidR="00471108">
        <w:rPr>
          <w:rFonts w:ascii="Tahoma" w:hAnsi="Tahoma" w:cs="Tahoma"/>
          <w:sz w:val="24"/>
          <w:szCs w:val="24"/>
        </w:rPr>
        <w:t xml:space="preserve">, </w:t>
      </w:r>
      <w:r w:rsidR="00163375">
        <w:rPr>
          <w:rFonts w:ascii="Tahoma" w:hAnsi="Tahoma" w:cs="Tahoma"/>
          <w:sz w:val="24"/>
          <w:szCs w:val="24"/>
        </w:rPr>
        <w:t>2008 г.)</w:t>
      </w:r>
      <w:r w:rsidR="00D5148A">
        <w:rPr>
          <w:rFonts w:ascii="Tahoma" w:hAnsi="Tahoma" w:cs="Tahoma"/>
          <w:sz w:val="24"/>
          <w:szCs w:val="24"/>
        </w:rPr>
        <w:t>.</w:t>
      </w:r>
    </w:p>
    <w:p w14:paraId="247BF9FE" w14:textId="77777777" w:rsidR="00C26151" w:rsidRDefault="00C26151" w:rsidP="00C26151">
      <w:pPr>
        <w:pStyle w:val="a3"/>
        <w:ind w:left="1440"/>
        <w:jc w:val="both"/>
        <w:rPr>
          <w:rFonts w:ascii="Tahoma" w:hAnsi="Tahoma" w:cs="Tahoma"/>
          <w:sz w:val="24"/>
          <w:szCs w:val="24"/>
        </w:rPr>
      </w:pPr>
    </w:p>
    <w:p w14:paraId="433247F6" w14:textId="0881F7FB" w:rsidR="00471108" w:rsidRDefault="00471108" w:rsidP="00FA58E5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783544">
        <w:rPr>
          <w:rFonts w:ascii="Tahoma" w:hAnsi="Tahoma" w:cs="Tahoma"/>
          <w:sz w:val="24"/>
          <w:szCs w:val="24"/>
        </w:rPr>
        <w:t xml:space="preserve">2002-2007 </w:t>
      </w:r>
      <w:r>
        <w:rPr>
          <w:rFonts w:ascii="Tahoma" w:hAnsi="Tahoma" w:cs="Tahoma"/>
          <w:sz w:val="24"/>
          <w:szCs w:val="24"/>
        </w:rPr>
        <w:t>гг</w:t>
      </w:r>
      <w:r w:rsidRPr="00783544">
        <w:rPr>
          <w:rFonts w:ascii="Tahoma" w:hAnsi="Tahoma" w:cs="Tahoma"/>
          <w:sz w:val="24"/>
          <w:szCs w:val="24"/>
        </w:rPr>
        <w:t xml:space="preserve">. </w:t>
      </w:r>
      <w:r w:rsidRPr="00757C17">
        <w:rPr>
          <w:rFonts w:ascii="Tahoma" w:hAnsi="Tahoma" w:cs="Tahoma"/>
          <w:b/>
          <w:sz w:val="24"/>
          <w:szCs w:val="24"/>
        </w:rPr>
        <w:t>Агентство</w:t>
      </w:r>
      <w:r w:rsidRPr="00783544">
        <w:rPr>
          <w:rFonts w:ascii="Tahoma" w:hAnsi="Tahoma" w:cs="Tahoma"/>
          <w:b/>
          <w:sz w:val="24"/>
          <w:szCs w:val="24"/>
        </w:rPr>
        <w:t xml:space="preserve"> </w:t>
      </w:r>
      <w:r w:rsidRPr="00757C17">
        <w:rPr>
          <w:rFonts w:ascii="Tahoma" w:hAnsi="Tahoma" w:cs="Tahoma"/>
          <w:b/>
          <w:sz w:val="24"/>
          <w:szCs w:val="24"/>
          <w:lang w:val="en-US"/>
        </w:rPr>
        <w:t>Imageland</w:t>
      </w:r>
      <w:r w:rsidRPr="00783544">
        <w:rPr>
          <w:rFonts w:ascii="Tahoma" w:hAnsi="Tahoma" w:cs="Tahoma"/>
          <w:b/>
          <w:sz w:val="24"/>
          <w:szCs w:val="24"/>
        </w:rPr>
        <w:t xml:space="preserve"> </w:t>
      </w:r>
      <w:r w:rsidRPr="00757C17">
        <w:rPr>
          <w:rFonts w:ascii="Tahoma" w:hAnsi="Tahoma" w:cs="Tahoma"/>
          <w:b/>
          <w:sz w:val="24"/>
          <w:szCs w:val="24"/>
          <w:lang w:val="en-US"/>
        </w:rPr>
        <w:t>Edelman</w:t>
      </w:r>
      <w:r w:rsidRPr="00783544">
        <w:rPr>
          <w:rFonts w:ascii="Tahoma" w:hAnsi="Tahoma" w:cs="Tahoma"/>
          <w:b/>
          <w:sz w:val="24"/>
          <w:szCs w:val="24"/>
        </w:rPr>
        <w:t xml:space="preserve">. </w:t>
      </w:r>
      <w:r w:rsidRPr="00757C17">
        <w:rPr>
          <w:rFonts w:ascii="Tahoma" w:hAnsi="Tahoma" w:cs="Tahoma"/>
          <w:b/>
          <w:sz w:val="24"/>
          <w:szCs w:val="24"/>
        </w:rPr>
        <w:t>Член Совета директоров, управляющий директор</w:t>
      </w:r>
    </w:p>
    <w:p w14:paraId="7D13201D" w14:textId="77777777" w:rsidR="00C72A72" w:rsidRDefault="00C72A72" w:rsidP="00FA58E5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AFF752A" w14:textId="77777777" w:rsidR="00471108" w:rsidRPr="00CC6DD8" w:rsidRDefault="00471108" w:rsidP="002B7F7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CC6DD8">
        <w:rPr>
          <w:rFonts w:ascii="Tahoma" w:hAnsi="Tahoma" w:cs="Tahoma"/>
          <w:sz w:val="24"/>
          <w:szCs w:val="24"/>
        </w:rPr>
        <w:t xml:space="preserve">Развитие лидерской команды в области бизнес-коммуникаций, </w:t>
      </w:r>
      <w:r w:rsidRPr="00CC6DD8">
        <w:rPr>
          <w:rFonts w:ascii="Tahoma" w:hAnsi="Tahoma" w:cs="Tahoma"/>
          <w:sz w:val="24"/>
          <w:szCs w:val="24"/>
          <w:lang w:val="en-US"/>
        </w:rPr>
        <w:t>public</w:t>
      </w:r>
      <w:r w:rsidRPr="00CC6DD8">
        <w:rPr>
          <w:rFonts w:ascii="Tahoma" w:hAnsi="Tahoma" w:cs="Tahoma"/>
          <w:sz w:val="24"/>
          <w:szCs w:val="24"/>
        </w:rPr>
        <w:t xml:space="preserve"> </w:t>
      </w:r>
      <w:r w:rsidRPr="00CC6DD8">
        <w:rPr>
          <w:rFonts w:ascii="Tahoma" w:hAnsi="Tahoma" w:cs="Tahoma"/>
          <w:sz w:val="24"/>
          <w:szCs w:val="24"/>
          <w:lang w:val="en-US"/>
        </w:rPr>
        <w:t>affairs</w:t>
      </w:r>
      <w:r w:rsidRPr="00CC6DD8">
        <w:rPr>
          <w:rFonts w:ascii="Tahoma" w:hAnsi="Tahoma" w:cs="Tahoma"/>
          <w:sz w:val="24"/>
          <w:szCs w:val="24"/>
        </w:rPr>
        <w:t xml:space="preserve"> и </w:t>
      </w:r>
      <w:r w:rsidRPr="00CC6DD8">
        <w:rPr>
          <w:rFonts w:ascii="Tahoma" w:hAnsi="Tahoma" w:cs="Tahoma"/>
          <w:sz w:val="24"/>
          <w:szCs w:val="24"/>
          <w:lang w:val="en-US"/>
        </w:rPr>
        <w:t>government</w:t>
      </w:r>
      <w:r w:rsidRPr="00CC6DD8">
        <w:rPr>
          <w:rFonts w:ascii="Tahoma" w:hAnsi="Tahoma" w:cs="Tahoma"/>
          <w:sz w:val="24"/>
          <w:szCs w:val="24"/>
        </w:rPr>
        <w:t xml:space="preserve"> </w:t>
      </w:r>
      <w:r w:rsidRPr="00CC6DD8">
        <w:rPr>
          <w:rFonts w:ascii="Tahoma" w:hAnsi="Tahoma" w:cs="Tahoma"/>
          <w:sz w:val="24"/>
          <w:szCs w:val="24"/>
          <w:lang w:val="en-US"/>
        </w:rPr>
        <w:t>relations</w:t>
      </w:r>
      <w:r w:rsidR="00757C17" w:rsidRPr="00CC6DD8">
        <w:rPr>
          <w:rFonts w:ascii="Tahoma" w:hAnsi="Tahoma" w:cs="Tahoma"/>
          <w:sz w:val="24"/>
          <w:szCs w:val="24"/>
        </w:rPr>
        <w:t>.</w:t>
      </w:r>
    </w:p>
    <w:p w14:paraId="353ED36E" w14:textId="77777777" w:rsidR="00471108" w:rsidRPr="00CC6DD8" w:rsidRDefault="00471108" w:rsidP="002B7F7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CC6DD8">
        <w:rPr>
          <w:rFonts w:ascii="Tahoma" w:hAnsi="Tahoma" w:cs="Tahoma"/>
          <w:sz w:val="24"/>
          <w:szCs w:val="24"/>
        </w:rPr>
        <w:t xml:space="preserve">Реализация нескольких десятков кампаний федерального масштаба в интересах крупнейших глобальных и российских компаний (АвтоВАЗ, Ростехнологии, </w:t>
      </w:r>
      <w:r w:rsidRPr="00CC6DD8">
        <w:rPr>
          <w:rFonts w:ascii="Tahoma" w:hAnsi="Tahoma" w:cs="Tahoma"/>
          <w:sz w:val="24"/>
          <w:szCs w:val="24"/>
          <w:lang w:val="en-US"/>
        </w:rPr>
        <w:t>Pfizer</w:t>
      </w:r>
      <w:r w:rsidRPr="00CC6DD8">
        <w:rPr>
          <w:rFonts w:ascii="Tahoma" w:hAnsi="Tahoma" w:cs="Tahoma"/>
          <w:sz w:val="24"/>
          <w:szCs w:val="24"/>
        </w:rPr>
        <w:t xml:space="preserve">, </w:t>
      </w:r>
      <w:r w:rsidRPr="00CC6DD8">
        <w:rPr>
          <w:rFonts w:ascii="Tahoma" w:hAnsi="Tahoma" w:cs="Tahoma"/>
          <w:sz w:val="24"/>
          <w:szCs w:val="24"/>
          <w:lang w:val="en-US"/>
        </w:rPr>
        <w:t>AstraZeneca</w:t>
      </w:r>
      <w:r w:rsidRPr="00CC6DD8">
        <w:rPr>
          <w:rFonts w:ascii="Tahoma" w:hAnsi="Tahoma" w:cs="Tahoma"/>
          <w:sz w:val="24"/>
          <w:szCs w:val="24"/>
        </w:rPr>
        <w:t xml:space="preserve"> и др.)</w:t>
      </w:r>
      <w:r w:rsidR="00757C17" w:rsidRPr="00CC6DD8">
        <w:rPr>
          <w:rFonts w:ascii="Tahoma" w:hAnsi="Tahoma" w:cs="Tahoma"/>
          <w:sz w:val="24"/>
          <w:szCs w:val="24"/>
        </w:rPr>
        <w:t>.</w:t>
      </w:r>
    </w:p>
    <w:p w14:paraId="4641F083" w14:textId="77777777" w:rsidR="00471108" w:rsidRPr="00CC6DD8" w:rsidRDefault="00471108" w:rsidP="002B7F7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CC6DD8">
        <w:rPr>
          <w:rFonts w:ascii="Tahoma" w:hAnsi="Tahoma" w:cs="Tahoma"/>
          <w:sz w:val="24"/>
          <w:szCs w:val="24"/>
        </w:rPr>
        <w:t>Поддержка и развитие деятельности отраслевых ассоциаций в области фармацевтики, энергетики и других отраслей (Российское газовое общество, Российский союз автостраховщиков и пр.)</w:t>
      </w:r>
      <w:r w:rsidR="006F2E62" w:rsidRPr="00CC6DD8">
        <w:rPr>
          <w:rFonts w:ascii="Tahoma" w:hAnsi="Tahoma" w:cs="Tahoma"/>
          <w:sz w:val="24"/>
          <w:szCs w:val="24"/>
        </w:rPr>
        <w:t>:</w:t>
      </w:r>
    </w:p>
    <w:p w14:paraId="6AB4AB5A" w14:textId="77777777" w:rsidR="00471108" w:rsidRPr="00CC6DD8" w:rsidRDefault="008A663E" w:rsidP="002B7F71">
      <w:pPr>
        <w:pStyle w:val="a3"/>
        <w:numPr>
          <w:ilvl w:val="2"/>
          <w:numId w:val="3"/>
        </w:numPr>
        <w:spacing w:after="0"/>
        <w:ind w:left="1134"/>
        <w:jc w:val="both"/>
        <w:rPr>
          <w:rFonts w:ascii="Tahoma" w:hAnsi="Tahoma" w:cs="Tahoma"/>
          <w:szCs w:val="24"/>
        </w:rPr>
      </w:pPr>
      <w:r w:rsidRPr="00CC6DD8">
        <w:rPr>
          <w:rFonts w:ascii="Tahoma" w:hAnsi="Tahoma" w:cs="Tahoma"/>
          <w:szCs w:val="24"/>
        </w:rPr>
        <w:t>р</w:t>
      </w:r>
      <w:r w:rsidR="00471108" w:rsidRPr="00CC6DD8">
        <w:rPr>
          <w:rFonts w:ascii="Tahoma" w:hAnsi="Tahoma" w:cs="Tahoma"/>
          <w:szCs w:val="24"/>
        </w:rPr>
        <w:t>азвитие законодательной базы</w:t>
      </w:r>
      <w:r w:rsidR="008C1638" w:rsidRPr="00CC6DD8">
        <w:rPr>
          <w:rFonts w:ascii="Tahoma" w:hAnsi="Tahoma" w:cs="Tahoma"/>
          <w:szCs w:val="24"/>
        </w:rPr>
        <w:t>;</w:t>
      </w:r>
      <w:r w:rsidR="00471108" w:rsidRPr="00CC6DD8">
        <w:rPr>
          <w:rFonts w:ascii="Tahoma" w:hAnsi="Tahoma" w:cs="Tahoma"/>
          <w:szCs w:val="24"/>
        </w:rPr>
        <w:t xml:space="preserve"> </w:t>
      </w:r>
    </w:p>
    <w:p w14:paraId="301E8CC3" w14:textId="77777777" w:rsidR="006F2E62" w:rsidRPr="00CC6DD8" w:rsidRDefault="008A663E" w:rsidP="002B7F71">
      <w:pPr>
        <w:pStyle w:val="a3"/>
        <w:numPr>
          <w:ilvl w:val="2"/>
          <w:numId w:val="3"/>
        </w:numPr>
        <w:spacing w:after="0"/>
        <w:ind w:left="1134"/>
        <w:jc w:val="both"/>
        <w:rPr>
          <w:rFonts w:ascii="Tahoma" w:hAnsi="Tahoma" w:cs="Tahoma"/>
          <w:szCs w:val="24"/>
        </w:rPr>
      </w:pPr>
      <w:r w:rsidRPr="00CC6DD8">
        <w:rPr>
          <w:rFonts w:ascii="Tahoma" w:hAnsi="Tahoma" w:cs="Tahoma"/>
          <w:szCs w:val="24"/>
        </w:rPr>
        <w:t>р</w:t>
      </w:r>
      <w:r w:rsidR="006F2E62" w:rsidRPr="00CC6DD8">
        <w:rPr>
          <w:rFonts w:ascii="Tahoma" w:hAnsi="Tahoma" w:cs="Tahoma"/>
          <w:szCs w:val="24"/>
        </w:rPr>
        <w:t>азвитие благоприятного климата и регуляторного режима</w:t>
      </w:r>
      <w:r w:rsidR="008C1638" w:rsidRPr="00CC6DD8">
        <w:rPr>
          <w:rFonts w:ascii="Tahoma" w:hAnsi="Tahoma" w:cs="Tahoma"/>
          <w:szCs w:val="24"/>
        </w:rPr>
        <w:t>;</w:t>
      </w:r>
    </w:p>
    <w:p w14:paraId="1F0AF25A" w14:textId="77777777" w:rsidR="006F2E62" w:rsidRPr="00CC6DD8" w:rsidRDefault="008A663E" w:rsidP="002B7F71">
      <w:pPr>
        <w:pStyle w:val="a3"/>
        <w:numPr>
          <w:ilvl w:val="2"/>
          <w:numId w:val="3"/>
        </w:numPr>
        <w:spacing w:after="0"/>
        <w:ind w:left="1134"/>
        <w:jc w:val="both"/>
        <w:rPr>
          <w:rFonts w:ascii="Tahoma" w:hAnsi="Tahoma" w:cs="Tahoma"/>
          <w:szCs w:val="24"/>
        </w:rPr>
      </w:pPr>
      <w:r w:rsidRPr="00CC6DD8">
        <w:rPr>
          <w:rFonts w:ascii="Tahoma" w:hAnsi="Tahoma" w:cs="Tahoma"/>
          <w:szCs w:val="24"/>
        </w:rPr>
        <w:t>р</w:t>
      </w:r>
      <w:r w:rsidR="006F2E62" w:rsidRPr="00CC6DD8">
        <w:rPr>
          <w:rFonts w:ascii="Tahoma" w:hAnsi="Tahoma" w:cs="Tahoma"/>
          <w:szCs w:val="24"/>
        </w:rPr>
        <w:t>азработка программ поддержки бизнеса национального масштаба</w:t>
      </w:r>
      <w:r w:rsidR="008C1638" w:rsidRPr="00CC6DD8">
        <w:rPr>
          <w:rFonts w:ascii="Tahoma" w:hAnsi="Tahoma" w:cs="Tahoma"/>
          <w:szCs w:val="24"/>
        </w:rPr>
        <w:t>;</w:t>
      </w:r>
    </w:p>
    <w:p w14:paraId="0200348D" w14:textId="77777777" w:rsidR="006F2E62" w:rsidRPr="00CC6DD8" w:rsidRDefault="008A663E" w:rsidP="002B7F71">
      <w:pPr>
        <w:pStyle w:val="a3"/>
        <w:numPr>
          <w:ilvl w:val="2"/>
          <w:numId w:val="3"/>
        </w:numPr>
        <w:spacing w:after="0"/>
        <w:ind w:left="1134"/>
        <w:jc w:val="both"/>
        <w:rPr>
          <w:rFonts w:ascii="Tahoma" w:hAnsi="Tahoma" w:cs="Tahoma"/>
          <w:szCs w:val="24"/>
        </w:rPr>
      </w:pPr>
      <w:r w:rsidRPr="00CC6DD8">
        <w:rPr>
          <w:rFonts w:ascii="Tahoma" w:hAnsi="Tahoma" w:cs="Tahoma"/>
          <w:szCs w:val="24"/>
        </w:rPr>
        <w:t>р</w:t>
      </w:r>
      <w:r w:rsidR="006F2E62" w:rsidRPr="00CC6DD8">
        <w:rPr>
          <w:rFonts w:ascii="Tahoma" w:hAnsi="Tahoma" w:cs="Tahoma"/>
          <w:szCs w:val="24"/>
        </w:rPr>
        <w:t>азработка глобальных программ поддержки российских компаний</w:t>
      </w:r>
      <w:r w:rsidR="008C1638" w:rsidRPr="00CC6DD8">
        <w:rPr>
          <w:rFonts w:ascii="Tahoma" w:hAnsi="Tahoma" w:cs="Tahoma"/>
          <w:szCs w:val="24"/>
        </w:rPr>
        <w:t>;</w:t>
      </w:r>
    </w:p>
    <w:p w14:paraId="5CECAE22" w14:textId="77777777" w:rsidR="006F2E62" w:rsidRPr="00CC6DD8" w:rsidRDefault="008A663E" w:rsidP="002B7F71">
      <w:pPr>
        <w:pStyle w:val="a3"/>
        <w:numPr>
          <w:ilvl w:val="2"/>
          <w:numId w:val="3"/>
        </w:numPr>
        <w:spacing w:after="0"/>
        <w:ind w:left="1134"/>
        <w:jc w:val="both"/>
        <w:rPr>
          <w:rFonts w:ascii="Tahoma" w:hAnsi="Tahoma" w:cs="Tahoma"/>
          <w:szCs w:val="24"/>
        </w:rPr>
      </w:pPr>
      <w:r w:rsidRPr="00CC6DD8">
        <w:rPr>
          <w:rFonts w:ascii="Tahoma" w:hAnsi="Tahoma" w:cs="Tahoma"/>
          <w:szCs w:val="24"/>
        </w:rPr>
        <w:t>ф</w:t>
      </w:r>
      <w:r w:rsidR="006F2E62" w:rsidRPr="00CC6DD8">
        <w:rPr>
          <w:rFonts w:ascii="Tahoma" w:hAnsi="Tahoma" w:cs="Tahoma"/>
          <w:szCs w:val="24"/>
        </w:rPr>
        <w:t>ормирование положительного общественного мнения и поддержки деятельности</w:t>
      </w:r>
      <w:r w:rsidR="008C1638" w:rsidRPr="00CC6DD8">
        <w:rPr>
          <w:rFonts w:ascii="Tahoma" w:hAnsi="Tahoma" w:cs="Tahoma"/>
          <w:szCs w:val="24"/>
        </w:rPr>
        <w:t>.</w:t>
      </w:r>
    </w:p>
    <w:p w14:paraId="7EE12EEF" w14:textId="77777777" w:rsidR="001E02E4" w:rsidRPr="00757C17" w:rsidRDefault="001E02E4" w:rsidP="002B7F7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757C17">
        <w:rPr>
          <w:rFonts w:ascii="Tahoma" w:hAnsi="Tahoma" w:cs="Tahoma"/>
          <w:sz w:val="24"/>
          <w:szCs w:val="24"/>
        </w:rPr>
        <w:t>Консультационная п</w:t>
      </w:r>
      <w:r w:rsidR="006F2E62" w:rsidRPr="00757C17">
        <w:rPr>
          <w:rFonts w:ascii="Tahoma" w:hAnsi="Tahoma" w:cs="Tahoma"/>
          <w:sz w:val="24"/>
          <w:szCs w:val="24"/>
        </w:rPr>
        <w:t>оддержка правительства Москвы</w:t>
      </w:r>
      <w:r w:rsidRPr="00757C17">
        <w:rPr>
          <w:rFonts w:ascii="Tahoma" w:hAnsi="Tahoma" w:cs="Tahoma"/>
          <w:sz w:val="24"/>
          <w:szCs w:val="24"/>
        </w:rPr>
        <w:t xml:space="preserve"> в вопросах:</w:t>
      </w:r>
    </w:p>
    <w:p w14:paraId="1FD27CD7" w14:textId="77777777" w:rsidR="00471108" w:rsidRPr="00CC6DD8" w:rsidRDefault="001E02E4" w:rsidP="002B7F71">
      <w:pPr>
        <w:pStyle w:val="a3"/>
        <w:numPr>
          <w:ilvl w:val="2"/>
          <w:numId w:val="3"/>
        </w:numPr>
        <w:spacing w:after="0"/>
        <w:ind w:left="1134"/>
        <w:jc w:val="both"/>
        <w:rPr>
          <w:rFonts w:ascii="Tahoma" w:hAnsi="Tahoma" w:cs="Tahoma"/>
          <w:szCs w:val="24"/>
        </w:rPr>
      </w:pPr>
      <w:r w:rsidRPr="00CC6DD8">
        <w:rPr>
          <w:rFonts w:ascii="Tahoma" w:hAnsi="Tahoma" w:cs="Tahoma"/>
          <w:szCs w:val="24"/>
        </w:rPr>
        <w:t>реализации социальной политики;</w:t>
      </w:r>
    </w:p>
    <w:p w14:paraId="690BFAE0" w14:textId="77777777" w:rsidR="001E02E4" w:rsidRPr="00CC6DD8" w:rsidRDefault="001E02E4" w:rsidP="002B7F71">
      <w:pPr>
        <w:pStyle w:val="a3"/>
        <w:numPr>
          <w:ilvl w:val="2"/>
          <w:numId w:val="3"/>
        </w:numPr>
        <w:spacing w:after="0"/>
        <w:ind w:left="1134"/>
        <w:jc w:val="both"/>
        <w:rPr>
          <w:rFonts w:ascii="Tahoma" w:hAnsi="Tahoma" w:cs="Tahoma"/>
          <w:szCs w:val="24"/>
        </w:rPr>
      </w:pPr>
      <w:r w:rsidRPr="00CC6DD8">
        <w:rPr>
          <w:rFonts w:ascii="Tahoma" w:hAnsi="Tahoma" w:cs="Tahoma"/>
          <w:szCs w:val="24"/>
        </w:rPr>
        <w:t>подготовки заявок на проведение Олимпийских Игр и других крупнейших международных мероприятий;</w:t>
      </w:r>
    </w:p>
    <w:p w14:paraId="0BA45B1D" w14:textId="77777777" w:rsidR="001E02E4" w:rsidRPr="00CC6DD8" w:rsidRDefault="001E02E4" w:rsidP="002B7F71">
      <w:pPr>
        <w:pStyle w:val="a3"/>
        <w:numPr>
          <w:ilvl w:val="2"/>
          <w:numId w:val="3"/>
        </w:numPr>
        <w:spacing w:after="0"/>
        <w:ind w:left="1134"/>
        <w:jc w:val="both"/>
        <w:rPr>
          <w:rFonts w:ascii="Tahoma" w:hAnsi="Tahoma" w:cs="Tahoma"/>
          <w:szCs w:val="24"/>
        </w:rPr>
      </w:pPr>
      <w:r w:rsidRPr="00CC6DD8">
        <w:rPr>
          <w:rFonts w:ascii="Tahoma" w:hAnsi="Tahoma" w:cs="Tahoma"/>
          <w:szCs w:val="24"/>
        </w:rPr>
        <w:t>программ научного и технологического развития Москвы.</w:t>
      </w:r>
    </w:p>
    <w:p w14:paraId="3B48250D" w14:textId="77777777" w:rsidR="00DF0F17" w:rsidRDefault="00DF0F17" w:rsidP="00DF0F17">
      <w:pPr>
        <w:pStyle w:val="a3"/>
        <w:jc w:val="both"/>
        <w:rPr>
          <w:rFonts w:ascii="Tahoma" w:hAnsi="Tahoma" w:cs="Tahoma"/>
          <w:sz w:val="24"/>
          <w:szCs w:val="24"/>
        </w:rPr>
      </w:pPr>
    </w:p>
    <w:p w14:paraId="59C2426E" w14:textId="5EB73D49" w:rsidR="00896867" w:rsidRDefault="00896867" w:rsidP="00CC6DD8">
      <w:pPr>
        <w:keepNext/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2001-2002 г. </w:t>
      </w:r>
      <w:r w:rsidR="00C26151" w:rsidRPr="00C26151">
        <w:rPr>
          <w:rFonts w:ascii="Tahoma" w:hAnsi="Tahoma" w:cs="Tahoma"/>
          <w:b/>
          <w:sz w:val="24"/>
          <w:szCs w:val="24"/>
        </w:rPr>
        <w:t>Фонд «</w:t>
      </w:r>
      <w:r w:rsidRPr="00C26151">
        <w:rPr>
          <w:rFonts w:ascii="Tahoma" w:hAnsi="Tahoma" w:cs="Tahoma"/>
          <w:b/>
          <w:sz w:val="24"/>
          <w:szCs w:val="24"/>
        </w:rPr>
        <w:t xml:space="preserve">Центр стратегических разработок </w:t>
      </w:r>
      <w:r w:rsidR="00C26151">
        <w:rPr>
          <w:rFonts w:ascii="Tahoma" w:hAnsi="Tahoma" w:cs="Tahoma"/>
          <w:b/>
          <w:sz w:val="24"/>
          <w:szCs w:val="24"/>
        </w:rPr>
        <w:t>«</w:t>
      </w:r>
      <w:r w:rsidRPr="00C26151">
        <w:rPr>
          <w:rFonts w:ascii="Tahoma" w:hAnsi="Tahoma" w:cs="Tahoma"/>
          <w:b/>
          <w:sz w:val="24"/>
          <w:szCs w:val="24"/>
        </w:rPr>
        <w:t>Северо-запад</w:t>
      </w:r>
      <w:r w:rsidR="00C26151">
        <w:rPr>
          <w:rFonts w:ascii="Tahoma" w:hAnsi="Tahoma" w:cs="Tahoma"/>
          <w:b/>
          <w:sz w:val="24"/>
          <w:szCs w:val="24"/>
        </w:rPr>
        <w:t>»</w:t>
      </w:r>
      <w:r w:rsidRPr="00C26151">
        <w:rPr>
          <w:rFonts w:ascii="Tahoma" w:hAnsi="Tahoma" w:cs="Tahoma"/>
          <w:b/>
          <w:sz w:val="24"/>
          <w:szCs w:val="24"/>
        </w:rPr>
        <w:t>. Эксперт</w:t>
      </w:r>
    </w:p>
    <w:p w14:paraId="36B6F42F" w14:textId="77777777" w:rsidR="00C72A72" w:rsidRDefault="00C72A72" w:rsidP="00CC6DD8">
      <w:pPr>
        <w:keepNext/>
        <w:spacing w:after="0"/>
        <w:jc w:val="both"/>
        <w:rPr>
          <w:rFonts w:ascii="Tahoma" w:hAnsi="Tahoma" w:cs="Tahoma"/>
          <w:sz w:val="24"/>
          <w:szCs w:val="24"/>
        </w:rPr>
      </w:pPr>
    </w:p>
    <w:p w14:paraId="0C7B6695" w14:textId="77777777" w:rsidR="00896867" w:rsidRDefault="00896867" w:rsidP="002B7F7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Соавторство в разработке Стратегии развития Северо-</w:t>
      </w:r>
      <w:r w:rsidR="00757C17">
        <w:rPr>
          <w:rFonts w:ascii="Tahoma" w:hAnsi="Tahoma" w:cs="Tahoma"/>
          <w:sz w:val="24"/>
          <w:szCs w:val="24"/>
        </w:rPr>
        <w:t>З</w:t>
      </w:r>
      <w:r>
        <w:rPr>
          <w:rFonts w:ascii="Tahoma" w:hAnsi="Tahoma" w:cs="Tahoma"/>
          <w:sz w:val="24"/>
          <w:szCs w:val="24"/>
        </w:rPr>
        <w:t>апада</w:t>
      </w:r>
      <w:r w:rsidR="00D80852">
        <w:rPr>
          <w:rFonts w:ascii="Tahoma" w:hAnsi="Tahoma" w:cs="Tahoma"/>
          <w:sz w:val="24"/>
          <w:szCs w:val="24"/>
        </w:rPr>
        <w:t>.</w:t>
      </w:r>
    </w:p>
    <w:p w14:paraId="751B15D4" w14:textId="77777777" w:rsidR="00896867" w:rsidRDefault="00896867" w:rsidP="002B7F71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Разработка Концепции государственной региональной политики</w:t>
      </w:r>
      <w:r w:rsidR="00757C17">
        <w:rPr>
          <w:rFonts w:ascii="Tahoma" w:hAnsi="Tahoma" w:cs="Tahoma"/>
          <w:sz w:val="24"/>
          <w:szCs w:val="24"/>
        </w:rPr>
        <w:t>.</w:t>
      </w:r>
    </w:p>
    <w:p w14:paraId="2B214C98" w14:textId="77777777" w:rsidR="00C26151" w:rsidRDefault="00C26151" w:rsidP="00D80852">
      <w:pPr>
        <w:ind w:left="284"/>
        <w:jc w:val="both"/>
        <w:rPr>
          <w:rFonts w:ascii="Tahoma" w:hAnsi="Tahoma" w:cs="Tahoma"/>
          <w:b/>
          <w:sz w:val="24"/>
          <w:szCs w:val="24"/>
        </w:rPr>
      </w:pPr>
    </w:p>
    <w:p w14:paraId="37843052" w14:textId="5FE0A33B" w:rsidR="00896867" w:rsidRPr="00C72A72" w:rsidRDefault="00431501" w:rsidP="00C72A72">
      <w:pPr>
        <w:pBdr>
          <w:bottom w:val="single" w:sz="18" w:space="1" w:color="C0504D" w:themeColor="accent2"/>
        </w:pBdr>
        <w:spacing w:after="360"/>
        <w:jc w:val="both"/>
        <w:rPr>
          <w:rFonts w:ascii="Tahoma" w:hAnsi="Tahoma" w:cs="Tahoma"/>
          <w:b/>
          <w:sz w:val="24"/>
          <w:szCs w:val="24"/>
        </w:rPr>
      </w:pPr>
      <w:r w:rsidRPr="00C72A72">
        <w:rPr>
          <w:rFonts w:ascii="Tahoma" w:hAnsi="Tahoma" w:cs="Tahoma"/>
          <w:b/>
          <w:sz w:val="24"/>
          <w:szCs w:val="24"/>
        </w:rPr>
        <w:t>ОБЩЕСТВЕННАЯ</w:t>
      </w:r>
      <w:r w:rsidR="00CC6DD8" w:rsidRPr="00C72A72">
        <w:rPr>
          <w:rFonts w:ascii="Tahoma" w:hAnsi="Tahoma" w:cs="Tahoma"/>
          <w:b/>
          <w:sz w:val="24"/>
          <w:szCs w:val="24"/>
        </w:rPr>
        <w:t xml:space="preserve"> И ЭКСПЕРТНАЯ </w:t>
      </w:r>
      <w:r w:rsidRPr="00C72A72">
        <w:rPr>
          <w:rFonts w:ascii="Tahoma" w:hAnsi="Tahoma" w:cs="Tahoma"/>
          <w:b/>
          <w:sz w:val="24"/>
          <w:szCs w:val="24"/>
        </w:rPr>
        <w:t>ДЕЯТЕЛЬНОСТЬ</w:t>
      </w:r>
    </w:p>
    <w:p w14:paraId="04678759" w14:textId="3721D492" w:rsidR="00C71762" w:rsidRPr="00C71762" w:rsidRDefault="00C71762" w:rsidP="002B7F7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Фонд Президентских грантов </w:t>
      </w:r>
      <w:r w:rsidRPr="00C71762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член Экспертного совета.</w:t>
      </w:r>
    </w:p>
    <w:p w14:paraId="2C2B3F3D" w14:textId="77777777" w:rsidR="00431501" w:rsidRDefault="00431501" w:rsidP="002B7F7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2A3951">
        <w:rPr>
          <w:rFonts w:ascii="Tahoma" w:hAnsi="Tahoma" w:cs="Tahoma"/>
          <w:b/>
          <w:sz w:val="24"/>
          <w:szCs w:val="24"/>
        </w:rPr>
        <w:t>Экспертный совет Агентства стратегических инициатив</w:t>
      </w:r>
      <w:r w:rsidRPr="00CC6DD8">
        <w:rPr>
          <w:rFonts w:ascii="Tahoma" w:hAnsi="Tahoma" w:cs="Tahoma"/>
          <w:sz w:val="24"/>
          <w:szCs w:val="24"/>
        </w:rPr>
        <w:t xml:space="preserve"> – член рабочей группы направления «Развитие молодых профессиональных кадров»</w:t>
      </w:r>
      <w:r w:rsidR="00D5148A" w:rsidRPr="00CC6DD8">
        <w:rPr>
          <w:rFonts w:ascii="Tahoma" w:hAnsi="Tahoma" w:cs="Tahoma"/>
          <w:sz w:val="24"/>
          <w:szCs w:val="24"/>
        </w:rPr>
        <w:t>.</w:t>
      </w:r>
    </w:p>
    <w:p w14:paraId="3F28AF44" w14:textId="3E95D75D" w:rsidR="00922A61" w:rsidRPr="00CC6DD8" w:rsidRDefault="00922A61" w:rsidP="002B7F7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Общественный представитель АСИ по Москве </w:t>
      </w:r>
      <w:r>
        <w:rPr>
          <w:rFonts w:ascii="Tahoma" w:hAnsi="Tahoma" w:cs="Tahoma"/>
          <w:sz w:val="24"/>
          <w:szCs w:val="24"/>
        </w:rPr>
        <w:t>по направлению технологии и предпринимательству.</w:t>
      </w:r>
    </w:p>
    <w:p w14:paraId="1225E26D" w14:textId="77777777" w:rsidR="008A663E" w:rsidRPr="00CC6DD8" w:rsidRDefault="008A663E" w:rsidP="002B7F71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CC6DD8">
        <w:rPr>
          <w:rFonts w:ascii="Tahoma" w:hAnsi="Tahoma" w:cs="Tahoma"/>
          <w:sz w:val="24"/>
          <w:szCs w:val="24"/>
        </w:rPr>
        <w:t xml:space="preserve">НОО </w:t>
      </w:r>
      <w:r w:rsidRPr="002A3951">
        <w:rPr>
          <w:rFonts w:ascii="Tahoma" w:hAnsi="Tahoma" w:cs="Tahoma"/>
          <w:b/>
          <w:sz w:val="24"/>
          <w:szCs w:val="24"/>
        </w:rPr>
        <w:t xml:space="preserve">«Совет по </w:t>
      </w:r>
      <w:r w:rsidR="00985E83" w:rsidRPr="002A3951">
        <w:rPr>
          <w:rFonts w:ascii="Tahoma" w:hAnsi="Tahoma" w:cs="Tahoma"/>
          <w:b/>
          <w:sz w:val="24"/>
          <w:szCs w:val="24"/>
        </w:rPr>
        <w:t>внешней и оборонной политике</w:t>
      </w:r>
      <w:r w:rsidRPr="002A3951">
        <w:rPr>
          <w:rFonts w:ascii="Tahoma" w:hAnsi="Tahoma" w:cs="Tahoma"/>
          <w:b/>
          <w:sz w:val="24"/>
          <w:szCs w:val="24"/>
        </w:rPr>
        <w:t>»</w:t>
      </w:r>
      <w:r w:rsidRPr="00CC6DD8">
        <w:rPr>
          <w:rFonts w:ascii="Tahoma" w:hAnsi="Tahoma" w:cs="Tahoma"/>
          <w:sz w:val="24"/>
          <w:szCs w:val="24"/>
        </w:rPr>
        <w:t xml:space="preserve"> </w:t>
      </w:r>
      <w:r w:rsidR="00941EE9" w:rsidRPr="00CC6DD8">
        <w:rPr>
          <w:rFonts w:ascii="Tahoma" w:hAnsi="Tahoma" w:cs="Tahoma"/>
          <w:sz w:val="24"/>
          <w:szCs w:val="24"/>
        </w:rPr>
        <w:t xml:space="preserve">– </w:t>
      </w:r>
      <w:r w:rsidRPr="00CC6DD8">
        <w:rPr>
          <w:rFonts w:ascii="Tahoma" w:hAnsi="Tahoma" w:cs="Tahoma"/>
          <w:sz w:val="24"/>
          <w:szCs w:val="24"/>
        </w:rPr>
        <w:t>член президиума</w:t>
      </w:r>
      <w:r w:rsidR="00D5148A" w:rsidRPr="00CC6DD8">
        <w:rPr>
          <w:rFonts w:ascii="Tahoma" w:hAnsi="Tahoma" w:cs="Tahoma"/>
          <w:sz w:val="24"/>
          <w:szCs w:val="24"/>
        </w:rPr>
        <w:t>.</w:t>
      </w:r>
    </w:p>
    <w:p w14:paraId="76314BB9" w14:textId="77777777" w:rsidR="005C33A3" w:rsidRDefault="005C33A3" w:rsidP="008C1638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E671FF3" w14:textId="77777777" w:rsidR="00B92974" w:rsidRPr="002A3951" w:rsidRDefault="00B92974" w:rsidP="008C1638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C32F3FD" w14:textId="77777777" w:rsidR="005C33A3" w:rsidRDefault="005C33A3" w:rsidP="008C163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Автор серии докладов и публикаций в области глобального технологического, социального и экономического развития с фокусом на прогнозирование и моделирование экономического и социального развития</w:t>
      </w:r>
      <w:r w:rsidR="003E677F">
        <w:rPr>
          <w:rFonts w:ascii="Tahoma" w:hAnsi="Tahoma" w:cs="Tahoma"/>
          <w:sz w:val="24"/>
          <w:szCs w:val="24"/>
        </w:rPr>
        <w:t>.</w:t>
      </w:r>
    </w:p>
    <w:p w14:paraId="29C70D73" w14:textId="77777777" w:rsidR="00AC0656" w:rsidRDefault="00AC0656" w:rsidP="005C33A3">
      <w:pPr>
        <w:jc w:val="both"/>
        <w:rPr>
          <w:rFonts w:ascii="Tahoma" w:hAnsi="Tahoma" w:cs="Tahoma"/>
          <w:sz w:val="24"/>
          <w:szCs w:val="24"/>
        </w:rPr>
      </w:pPr>
    </w:p>
    <w:p w14:paraId="545BB4C4" w14:textId="77777777" w:rsidR="008F7348" w:rsidRPr="00D45091" w:rsidRDefault="008F7348" w:rsidP="00C72A72">
      <w:pPr>
        <w:pBdr>
          <w:bottom w:val="single" w:sz="18" w:space="1" w:color="C0504D" w:themeColor="accent2"/>
        </w:pBdr>
        <w:spacing w:after="360"/>
        <w:jc w:val="both"/>
        <w:rPr>
          <w:rFonts w:ascii="Tahoma" w:hAnsi="Tahoma" w:cs="Tahoma"/>
          <w:b/>
          <w:sz w:val="24"/>
          <w:szCs w:val="24"/>
          <w:lang w:val="en"/>
        </w:rPr>
      </w:pPr>
      <w:r w:rsidRPr="00C84F3F">
        <w:rPr>
          <w:rFonts w:ascii="Tahoma" w:hAnsi="Tahoma" w:cs="Tahoma"/>
          <w:b/>
          <w:sz w:val="24"/>
          <w:szCs w:val="24"/>
        </w:rPr>
        <w:t>ОБРАЗОВАНИЕ</w:t>
      </w:r>
    </w:p>
    <w:p w14:paraId="5D32A1B0" w14:textId="240F19B5" w:rsidR="009B0A01" w:rsidRPr="009B0A01" w:rsidRDefault="009B0A01" w:rsidP="009B0A01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B0A01">
        <w:rPr>
          <w:rFonts w:ascii="Tahoma" w:hAnsi="Tahoma" w:cs="Tahoma"/>
          <w:b/>
          <w:sz w:val="24"/>
          <w:szCs w:val="24"/>
          <w:lang w:val="en-US"/>
        </w:rPr>
        <w:t>Massachusetts Institute of Technology</w:t>
      </w:r>
      <w:r w:rsidRPr="009B0A01">
        <w:rPr>
          <w:rFonts w:ascii="Tahoma" w:hAnsi="Tahoma" w:cs="Tahoma"/>
          <w:sz w:val="24"/>
          <w:szCs w:val="24"/>
          <w:lang w:val="en-US"/>
        </w:rPr>
        <w:t xml:space="preserve"> - Sloan School </w:t>
      </w:r>
      <w:r w:rsidR="00825B41">
        <w:rPr>
          <w:rFonts w:ascii="Tahoma" w:hAnsi="Tahoma" w:cs="Tahoma"/>
          <w:sz w:val="24"/>
          <w:szCs w:val="24"/>
          <w:lang w:val="en-US"/>
        </w:rPr>
        <w:t>of Management, Executive Progra</w:t>
      </w:r>
      <w:r w:rsidRPr="009B0A01">
        <w:rPr>
          <w:rFonts w:ascii="Tahoma" w:hAnsi="Tahoma" w:cs="Tahoma"/>
          <w:sz w:val="24"/>
          <w:szCs w:val="24"/>
          <w:lang w:val="en-US"/>
        </w:rPr>
        <w:t>m, Innovations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9B0A01">
        <w:rPr>
          <w:rFonts w:ascii="Tahoma" w:hAnsi="Tahoma" w:cs="Tahoma"/>
          <w:sz w:val="24"/>
          <w:szCs w:val="24"/>
          <w:lang w:val="en-US"/>
        </w:rPr>
        <w:t>- Regional Entrepreneurship Acceleration Program (REAP), 20</w:t>
      </w:r>
      <w:r w:rsidR="00825B41">
        <w:rPr>
          <w:rFonts w:ascii="Tahoma" w:hAnsi="Tahoma" w:cs="Tahoma"/>
          <w:sz w:val="24"/>
          <w:szCs w:val="24"/>
          <w:lang w:val="en-US"/>
        </w:rPr>
        <w:t>14-20</w:t>
      </w:r>
      <w:r w:rsidRPr="009B0A01">
        <w:rPr>
          <w:rFonts w:ascii="Tahoma" w:hAnsi="Tahoma" w:cs="Tahoma"/>
          <w:sz w:val="24"/>
          <w:szCs w:val="24"/>
          <w:lang w:val="en-US"/>
        </w:rPr>
        <w:t xml:space="preserve">16 </w:t>
      </w:r>
      <w:r w:rsidR="005F0DCF">
        <w:rPr>
          <w:rFonts w:ascii="Tahoma" w:hAnsi="Tahoma" w:cs="Tahoma"/>
          <w:sz w:val="24"/>
          <w:szCs w:val="24"/>
          <w:lang w:val="en-US"/>
        </w:rPr>
        <w:t>г</w:t>
      </w:r>
      <w:r w:rsidRPr="009B0A01">
        <w:rPr>
          <w:rFonts w:ascii="Tahoma" w:hAnsi="Tahoma" w:cs="Tahoma"/>
          <w:sz w:val="24"/>
          <w:szCs w:val="24"/>
          <w:lang w:val="en-US"/>
        </w:rPr>
        <w:t>г.</w:t>
      </w:r>
    </w:p>
    <w:p w14:paraId="7A71B8A6" w14:textId="7259FDE2" w:rsidR="009B0A01" w:rsidRPr="009B0A01" w:rsidRDefault="009B0A01" w:rsidP="009B0A01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B0A01">
        <w:rPr>
          <w:rFonts w:ascii="Tahoma" w:hAnsi="Tahoma" w:cs="Tahoma"/>
          <w:b/>
          <w:sz w:val="24"/>
          <w:szCs w:val="24"/>
          <w:lang w:val="en-US"/>
        </w:rPr>
        <w:t>Singularity University</w:t>
      </w:r>
      <w:r w:rsidRPr="009B0A01">
        <w:rPr>
          <w:rFonts w:ascii="Tahoma" w:hAnsi="Tahoma" w:cs="Tahoma"/>
          <w:sz w:val="24"/>
          <w:szCs w:val="24"/>
          <w:lang w:val="en-US"/>
        </w:rPr>
        <w:t xml:space="preserve"> - Executive Program, Innovations, 2012</w:t>
      </w:r>
      <w:r w:rsidR="005F0DCF">
        <w:rPr>
          <w:rFonts w:ascii="Tahoma" w:hAnsi="Tahoma" w:cs="Tahoma"/>
          <w:sz w:val="24"/>
          <w:szCs w:val="24"/>
          <w:lang w:val="en-US"/>
        </w:rPr>
        <w:t xml:space="preserve"> г.</w:t>
      </w:r>
    </w:p>
    <w:p w14:paraId="77C59EBB" w14:textId="016DABBC" w:rsidR="009B0A01" w:rsidRPr="00783544" w:rsidRDefault="009B0A01" w:rsidP="009B0A01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B0A01">
        <w:rPr>
          <w:rFonts w:ascii="Tahoma" w:hAnsi="Tahoma" w:cs="Tahoma"/>
          <w:b/>
          <w:sz w:val="24"/>
          <w:szCs w:val="24"/>
          <w:lang w:val="en-US"/>
        </w:rPr>
        <w:t>Haas School of Business, UC Berkeley</w:t>
      </w:r>
      <w:r w:rsidRPr="009B0A01">
        <w:rPr>
          <w:rFonts w:ascii="Tahoma" w:hAnsi="Tahoma" w:cs="Tahoma"/>
          <w:sz w:val="24"/>
          <w:szCs w:val="24"/>
          <w:lang w:val="en-US"/>
        </w:rPr>
        <w:t xml:space="preserve"> - Executive Program, Venture Capital, 2010</w:t>
      </w:r>
      <w:r w:rsidR="005F0DCF">
        <w:rPr>
          <w:rFonts w:ascii="Tahoma" w:hAnsi="Tahoma" w:cs="Tahoma"/>
          <w:sz w:val="24"/>
          <w:szCs w:val="24"/>
          <w:lang w:val="en-US"/>
        </w:rPr>
        <w:t xml:space="preserve"> г.</w:t>
      </w:r>
    </w:p>
    <w:p w14:paraId="73675175" w14:textId="6761FCAC" w:rsidR="009B0A01" w:rsidRPr="009B0A01" w:rsidRDefault="00825B41" w:rsidP="009B0A01">
      <w:pPr>
        <w:jc w:val="both"/>
        <w:rPr>
          <w:rFonts w:ascii="Tahoma" w:hAnsi="Tahoma" w:cs="Tahoma"/>
          <w:sz w:val="24"/>
          <w:szCs w:val="24"/>
        </w:rPr>
      </w:pPr>
      <w:r w:rsidRPr="00825B41">
        <w:rPr>
          <w:rFonts w:ascii="Tahoma" w:hAnsi="Tahoma" w:cs="Tahoma"/>
          <w:b/>
          <w:sz w:val="24"/>
          <w:szCs w:val="24"/>
        </w:rPr>
        <w:t>Смольный институт</w:t>
      </w:r>
      <w:r w:rsidR="00CC6DD8">
        <w:rPr>
          <w:rFonts w:ascii="Tahoma" w:hAnsi="Tahoma" w:cs="Tahoma"/>
          <w:b/>
          <w:sz w:val="24"/>
          <w:szCs w:val="24"/>
        </w:rPr>
        <w:t xml:space="preserve"> </w:t>
      </w:r>
      <w:r w:rsidRPr="00825B41">
        <w:rPr>
          <w:rFonts w:ascii="Tahoma" w:hAnsi="Tahoma" w:cs="Tahoma"/>
          <w:b/>
          <w:sz w:val="24"/>
          <w:szCs w:val="24"/>
        </w:rPr>
        <w:t>РАО</w:t>
      </w:r>
      <w:r>
        <w:rPr>
          <w:rFonts w:ascii="Tahoma" w:hAnsi="Tahoma" w:cs="Tahoma"/>
          <w:sz w:val="24"/>
          <w:szCs w:val="24"/>
        </w:rPr>
        <w:t xml:space="preserve"> </w:t>
      </w:r>
      <w:r w:rsidR="00C84F3F" w:rsidRPr="00C84F3F">
        <w:rPr>
          <w:rFonts w:ascii="Tahoma" w:hAnsi="Tahoma" w:cs="Tahoma"/>
          <w:b/>
          <w:sz w:val="24"/>
          <w:szCs w:val="24"/>
        </w:rPr>
        <w:t xml:space="preserve">Санкт-Петербург </w:t>
      </w:r>
      <w:r>
        <w:rPr>
          <w:rFonts w:ascii="Tahoma" w:hAnsi="Tahoma" w:cs="Tahoma"/>
          <w:sz w:val="24"/>
          <w:szCs w:val="24"/>
        </w:rPr>
        <w:t xml:space="preserve">– экономический факультет </w:t>
      </w:r>
      <w:r w:rsidR="00C84F3F">
        <w:rPr>
          <w:rFonts w:ascii="Tahoma" w:hAnsi="Tahoma" w:cs="Tahoma"/>
          <w:sz w:val="24"/>
          <w:szCs w:val="24"/>
        </w:rPr>
        <w:br/>
      </w:r>
      <w:r w:rsidR="00562BEA">
        <w:rPr>
          <w:rFonts w:ascii="Tahoma" w:hAnsi="Tahoma" w:cs="Tahoma"/>
          <w:sz w:val="24"/>
          <w:szCs w:val="24"/>
        </w:rPr>
        <w:t>(финансы и кредит), 2009-2011</w:t>
      </w:r>
      <w:r>
        <w:rPr>
          <w:rFonts w:ascii="Tahoma" w:hAnsi="Tahoma" w:cs="Tahoma"/>
          <w:sz w:val="24"/>
          <w:szCs w:val="24"/>
        </w:rPr>
        <w:t xml:space="preserve"> </w:t>
      </w:r>
      <w:r w:rsidR="005F0DCF">
        <w:rPr>
          <w:rFonts w:ascii="Tahoma" w:hAnsi="Tahoma" w:cs="Tahoma"/>
          <w:sz w:val="24"/>
          <w:szCs w:val="24"/>
        </w:rPr>
        <w:t>гг.</w:t>
      </w:r>
    </w:p>
    <w:p w14:paraId="5DACFA80" w14:textId="3527473A" w:rsidR="008F7348" w:rsidRPr="009B0A01" w:rsidRDefault="009B0A01" w:rsidP="009B0A01">
      <w:pPr>
        <w:jc w:val="both"/>
        <w:rPr>
          <w:rFonts w:ascii="Tahoma" w:hAnsi="Tahoma" w:cs="Tahoma"/>
          <w:sz w:val="24"/>
          <w:szCs w:val="24"/>
        </w:rPr>
      </w:pPr>
      <w:r w:rsidRPr="009B0A01">
        <w:rPr>
          <w:rFonts w:ascii="Tahoma" w:hAnsi="Tahoma" w:cs="Tahoma"/>
          <w:b/>
          <w:sz w:val="24"/>
          <w:szCs w:val="24"/>
        </w:rPr>
        <w:t>Санкт-Петербургский государственный университет</w:t>
      </w:r>
      <w:r>
        <w:rPr>
          <w:rFonts w:ascii="Tahoma" w:hAnsi="Tahoma" w:cs="Tahoma"/>
          <w:sz w:val="24"/>
          <w:szCs w:val="24"/>
        </w:rPr>
        <w:t xml:space="preserve"> – </w:t>
      </w:r>
      <w:r w:rsidR="00825B41">
        <w:rPr>
          <w:rFonts w:ascii="Tahoma" w:hAnsi="Tahoma" w:cs="Tahoma"/>
          <w:sz w:val="24"/>
          <w:szCs w:val="24"/>
        </w:rPr>
        <w:t xml:space="preserve">физический </w:t>
      </w:r>
      <w:r>
        <w:rPr>
          <w:rFonts w:ascii="Tahoma" w:hAnsi="Tahoma" w:cs="Tahoma"/>
          <w:sz w:val="24"/>
          <w:szCs w:val="24"/>
        </w:rPr>
        <w:t>ф</w:t>
      </w:r>
      <w:r w:rsidR="00825B41">
        <w:rPr>
          <w:rFonts w:ascii="Tahoma" w:hAnsi="Tahoma" w:cs="Tahoma"/>
          <w:sz w:val="24"/>
          <w:szCs w:val="24"/>
        </w:rPr>
        <w:t>акультет</w:t>
      </w:r>
      <w:r w:rsidR="00C84F3F">
        <w:rPr>
          <w:rFonts w:ascii="Tahoma" w:hAnsi="Tahoma" w:cs="Tahoma"/>
          <w:sz w:val="24"/>
          <w:szCs w:val="24"/>
        </w:rPr>
        <w:t xml:space="preserve"> (статистическая физика)</w:t>
      </w:r>
      <w:r w:rsidR="00825B4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9B0A01">
        <w:rPr>
          <w:rFonts w:ascii="Tahoma" w:hAnsi="Tahoma" w:cs="Tahoma"/>
          <w:sz w:val="24"/>
          <w:szCs w:val="24"/>
        </w:rPr>
        <w:t>1987 – 1993</w:t>
      </w:r>
      <w:r w:rsidR="005F0DCF">
        <w:rPr>
          <w:rFonts w:ascii="Tahoma" w:hAnsi="Tahoma" w:cs="Tahoma"/>
          <w:sz w:val="24"/>
          <w:szCs w:val="24"/>
        </w:rPr>
        <w:t xml:space="preserve"> гг.</w:t>
      </w:r>
    </w:p>
    <w:sectPr w:rsidR="008F7348" w:rsidRPr="009B0A01" w:rsidSect="00CC6DD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74EED" w14:textId="77777777" w:rsidR="006E2487" w:rsidRDefault="006E2487" w:rsidP="003A4957">
      <w:pPr>
        <w:spacing w:after="0" w:line="240" w:lineRule="auto"/>
      </w:pPr>
      <w:r>
        <w:separator/>
      </w:r>
    </w:p>
  </w:endnote>
  <w:endnote w:type="continuationSeparator" w:id="0">
    <w:p w14:paraId="2FFA7090" w14:textId="77777777" w:rsidR="006E2487" w:rsidRDefault="006E2487" w:rsidP="003A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1BDB" w14:textId="77777777" w:rsidR="003A4957" w:rsidRDefault="003A4957" w:rsidP="00435076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21609DD" w14:textId="77777777" w:rsidR="003A4957" w:rsidRDefault="003A4957" w:rsidP="003A495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5332" w14:textId="6D4F025F" w:rsidR="003A4957" w:rsidRDefault="003A4957" w:rsidP="00435076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7C65">
      <w:rPr>
        <w:rStyle w:val="ad"/>
        <w:noProof/>
      </w:rPr>
      <w:t>1</w:t>
    </w:r>
    <w:r>
      <w:rPr>
        <w:rStyle w:val="ad"/>
      </w:rPr>
      <w:fldChar w:fldCharType="end"/>
    </w:r>
  </w:p>
  <w:p w14:paraId="6752838B" w14:textId="77777777" w:rsidR="003A4957" w:rsidRDefault="003A4957" w:rsidP="003A495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48E65" w14:textId="77777777" w:rsidR="006E2487" w:rsidRDefault="006E2487" w:rsidP="003A4957">
      <w:pPr>
        <w:spacing w:after="0" w:line="240" w:lineRule="auto"/>
      </w:pPr>
      <w:r>
        <w:separator/>
      </w:r>
    </w:p>
  </w:footnote>
  <w:footnote w:type="continuationSeparator" w:id="0">
    <w:p w14:paraId="08F61482" w14:textId="77777777" w:rsidR="006E2487" w:rsidRDefault="006E2487" w:rsidP="003A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1E17"/>
    <w:multiLevelType w:val="hybridMultilevel"/>
    <w:tmpl w:val="3A30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B16E9"/>
    <w:multiLevelType w:val="hybridMultilevel"/>
    <w:tmpl w:val="59DA743A"/>
    <w:lvl w:ilvl="0" w:tplc="21700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67CDD"/>
    <w:multiLevelType w:val="hybridMultilevel"/>
    <w:tmpl w:val="2AFA2EB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9A4FBA"/>
    <w:multiLevelType w:val="hybridMultilevel"/>
    <w:tmpl w:val="A296B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3E22"/>
    <w:multiLevelType w:val="hybridMultilevel"/>
    <w:tmpl w:val="BA8C3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53A13"/>
    <w:multiLevelType w:val="hybridMultilevel"/>
    <w:tmpl w:val="4E8264D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2060BC"/>
    <w:multiLevelType w:val="hybridMultilevel"/>
    <w:tmpl w:val="60D2B562"/>
    <w:lvl w:ilvl="0" w:tplc="CC5EA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677C9"/>
    <w:multiLevelType w:val="hybridMultilevel"/>
    <w:tmpl w:val="32E6EB8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11083B"/>
    <w:multiLevelType w:val="hybridMultilevel"/>
    <w:tmpl w:val="EA4E3086"/>
    <w:lvl w:ilvl="0" w:tplc="21700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89"/>
    <w:rsid w:val="00022CD9"/>
    <w:rsid w:val="000246FB"/>
    <w:rsid w:val="000902BC"/>
    <w:rsid w:val="000D08B4"/>
    <w:rsid w:val="00163375"/>
    <w:rsid w:val="00177BEA"/>
    <w:rsid w:val="00181AC3"/>
    <w:rsid w:val="001C705C"/>
    <w:rsid w:val="001D777D"/>
    <w:rsid w:val="001E02E4"/>
    <w:rsid w:val="001F3B02"/>
    <w:rsid w:val="00215A5D"/>
    <w:rsid w:val="00261994"/>
    <w:rsid w:val="00280B8B"/>
    <w:rsid w:val="002A3951"/>
    <w:rsid w:val="002B7F71"/>
    <w:rsid w:val="00326CDA"/>
    <w:rsid w:val="00337489"/>
    <w:rsid w:val="00383449"/>
    <w:rsid w:val="003A4957"/>
    <w:rsid w:val="003B7C65"/>
    <w:rsid w:val="003C5A0A"/>
    <w:rsid w:val="003E677F"/>
    <w:rsid w:val="00431501"/>
    <w:rsid w:val="00435368"/>
    <w:rsid w:val="00451E9F"/>
    <w:rsid w:val="00471108"/>
    <w:rsid w:val="004D651E"/>
    <w:rsid w:val="00527116"/>
    <w:rsid w:val="00562BEA"/>
    <w:rsid w:val="005C33A3"/>
    <w:rsid w:val="005E2872"/>
    <w:rsid w:val="005F0DCF"/>
    <w:rsid w:val="0062391A"/>
    <w:rsid w:val="0063199A"/>
    <w:rsid w:val="006744D1"/>
    <w:rsid w:val="006E2487"/>
    <w:rsid w:val="006F0B62"/>
    <w:rsid w:val="006F2E62"/>
    <w:rsid w:val="00757C17"/>
    <w:rsid w:val="00783544"/>
    <w:rsid w:val="007951EE"/>
    <w:rsid w:val="00806D29"/>
    <w:rsid w:val="00824AD1"/>
    <w:rsid w:val="00825B41"/>
    <w:rsid w:val="00873B35"/>
    <w:rsid w:val="00896867"/>
    <w:rsid w:val="008A663E"/>
    <w:rsid w:val="008C1638"/>
    <w:rsid w:val="008E00AD"/>
    <w:rsid w:val="008E71B9"/>
    <w:rsid w:val="008F7348"/>
    <w:rsid w:val="00922A61"/>
    <w:rsid w:val="00941EE9"/>
    <w:rsid w:val="00985E83"/>
    <w:rsid w:val="009941A3"/>
    <w:rsid w:val="009B0A01"/>
    <w:rsid w:val="00A02B85"/>
    <w:rsid w:val="00A03245"/>
    <w:rsid w:val="00A525F3"/>
    <w:rsid w:val="00A57BFF"/>
    <w:rsid w:val="00A9782B"/>
    <w:rsid w:val="00AB2325"/>
    <w:rsid w:val="00AC0656"/>
    <w:rsid w:val="00AD4444"/>
    <w:rsid w:val="00AD6DE8"/>
    <w:rsid w:val="00B70952"/>
    <w:rsid w:val="00B9155D"/>
    <w:rsid w:val="00B92974"/>
    <w:rsid w:val="00B9765E"/>
    <w:rsid w:val="00BD3E9E"/>
    <w:rsid w:val="00BE7D54"/>
    <w:rsid w:val="00C07C95"/>
    <w:rsid w:val="00C26151"/>
    <w:rsid w:val="00C44829"/>
    <w:rsid w:val="00C5295F"/>
    <w:rsid w:val="00C71762"/>
    <w:rsid w:val="00C72A72"/>
    <w:rsid w:val="00C80CC2"/>
    <w:rsid w:val="00C84F3F"/>
    <w:rsid w:val="00C934AC"/>
    <w:rsid w:val="00C93B08"/>
    <w:rsid w:val="00CC6DD8"/>
    <w:rsid w:val="00D04BEE"/>
    <w:rsid w:val="00D45091"/>
    <w:rsid w:val="00D5148A"/>
    <w:rsid w:val="00D80852"/>
    <w:rsid w:val="00D826F7"/>
    <w:rsid w:val="00DA7245"/>
    <w:rsid w:val="00DF0F17"/>
    <w:rsid w:val="00E313F3"/>
    <w:rsid w:val="00EE7B35"/>
    <w:rsid w:val="00EF6D8C"/>
    <w:rsid w:val="00F15CB0"/>
    <w:rsid w:val="00FA1A67"/>
    <w:rsid w:val="00FA58E5"/>
    <w:rsid w:val="00FD0D1E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F6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0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66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66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66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6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66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63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957"/>
  </w:style>
  <w:style w:type="character" w:styleId="ad">
    <w:name w:val="page number"/>
    <w:basedOn w:val="a0"/>
    <w:uiPriority w:val="99"/>
    <w:semiHidden/>
    <w:unhideWhenUsed/>
    <w:rsid w:val="003A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7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4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46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0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96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Весина Альбина Дмитриевна</cp:lastModifiedBy>
  <cp:revision>17</cp:revision>
  <cp:lastPrinted>2016-08-12T14:39:00Z</cp:lastPrinted>
  <dcterms:created xsi:type="dcterms:W3CDTF">2016-08-12T14:39:00Z</dcterms:created>
  <dcterms:modified xsi:type="dcterms:W3CDTF">2021-03-15T07:53:00Z</dcterms:modified>
  <cp:category/>
</cp:coreProperties>
</file>